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E9F1" w14:textId="77777777" w:rsidR="003D1DB0"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bookmarkStart w:id="3" w:name="_GoBack"/>
      <w:bookmarkEnd w:id="3"/>
    </w:p>
    <w:p w14:paraId="79BC80F6" w14:textId="45F97326" w:rsidR="003D1DB0" w:rsidRPr="00F959CB" w:rsidRDefault="003D1DB0" w:rsidP="003D1DB0">
      <w:pPr>
        <w:autoSpaceDE w:val="0"/>
        <w:autoSpaceDN w:val="0"/>
        <w:spacing w:after="0" w:line="240" w:lineRule="auto"/>
        <w:ind w:left="3828"/>
        <w:jc w:val="center"/>
        <w:rPr>
          <w:rFonts w:ascii="Times New Roman" w:hAnsi="Times New Roman"/>
          <w:color w:val="000000"/>
          <w:sz w:val="24"/>
          <w:szCs w:val="24"/>
          <w:lang w:val="en-US"/>
        </w:rPr>
      </w:pPr>
      <w:r w:rsidRPr="00512FB7">
        <w:rPr>
          <w:rFonts w:ascii="Times New Roman" w:hAnsi="Times New Roman"/>
          <w:color w:val="000000"/>
          <w:sz w:val="24"/>
          <w:szCs w:val="24"/>
        </w:rPr>
        <w:t>Регистрационный номер</w:t>
      </w:r>
      <w:r w:rsidR="00F959CB">
        <w:rPr>
          <w:rFonts w:ascii="Times New Roman" w:hAnsi="Times New Roman"/>
          <w:color w:val="000000"/>
          <w:sz w:val="24"/>
          <w:szCs w:val="24"/>
          <w:lang w:val="en-US"/>
        </w:rPr>
        <w:t xml:space="preserve"> выпуска ценных бумаг</w:t>
      </w:r>
    </w:p>
    <w:tbl>
      <w:tblPr>
        <w:tblW w:w="6169"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1A2CF6" w:rsidRPr="00512FB7" w14:paraId="3F5B7AC4" w14:textId="3705B506" w:rsidTr="001A2CF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4FAC6955" w14:textId="77777777" w:rsidR="001A2CF6" w:rsidRPr="00512FB7" w:rsidRDefault="001A2CF6" w:rsidP="000F7165">
            <w:pPr>
              <w:autoSpaceDE w:val="0"/>
              <w:autoSpaceDN w:val="0"/>
              <w:spacing w:after="0" w:line="240" w:lineRule="auto"/>
              <w:ind w:left="-28" w:firstLine="28"/>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451C769" w14:textId="77777777"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5BBF57" w14:textId="77777777"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0AC84F4A" w14:textId="17D00808"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419685E7" w14:textId="22D0DA39"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w:t>
            </w:r>
          </w:p>
        </w:tc>
        <w:tc>
          <w:tcPr>
            <w:tcW w:w="312" w:type="dxa"/>
            <w:tcBorders>
              <w:top w:val="single" w:sz="4" w:space="0" w:color="auto"/>
              <w:bottom w:val="single" w:sz="4" w:space="0" w:color="auto"/>
              <w:right w:val="single" w:sz="4" w:space="0" w:color="auto"/>
            </w:tcBorders>
            <w:vAlign w:val="center"/>
          </w:tcPr>
          <w:p w14:paraId="0021D287" w14:textId="07A15C2B" w:rsidR="001A2CF6" w:rsidRDefault="00E33FC8" w:rsidP="001A2CF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312" w:type="dxa"/>
            <w:tcBorders>
              <w:top w:val="single" w:sz="4" w:space="0" w:color="auto"/>
              <w:left w:val="single" w:sz="4" w:space="0" w:color="auto"/>
              <w:bottom w:val="single" w:sz="4" w:space="0" w:color="auto"/>
            </w:tcBorders>
            <w:vAlign w:val="center"/>
          </w:tcPr>
          <w:p w14:paraId="469BB55A" w14:textId="0AD2A140" w:rsidR="001A2CF6" w:rsidRPr="009F1D70" w:rsidRDefault="00E33FC8" w:rsidP="000F7165">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3</w:t>
            </w:r>
          </w:p>
        </w:tc>
        <w:tc>
          <w:tcPr>
            <w:tcW w:w="306" w:type="dxa"/>
            <w:tcBorders>
              <w:top w:val="single" w:sz="4" w:space="0" w:color="auto"/>
              <w:left w:val="single" w:sz="4" w:space="0" w:color="auto"/>
              <w:bottom w:val="single" w:sz="4" w:space="0" w:color="auto"/>
              <w:right w:val="single" w:sz="4" w:space="0" w:color="auto"/>
            </w:tcBorders>
            <w:vAlign w:val="center"/>
          </w:tcPr>
          <w:p w14:paraId="5E890DA4" w14:textId="394BC99C" w:rsidR="001A2CF6" w:rsidRPr="009F1D70" w:rsidRDefault="00FC0A28" w:rsidP="000F7165">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ADD4583" w14:textId="415082D7"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25C092E0" w14:textId="48B84C8B"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67CF5E82" w14:textId="615D538D"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196997D7" w14:textId="545B2702"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02F2DB31" w14:textId="47F448F3"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48414A7" w14:textId="019F6839" w:rsidR="001A2CF6" w:rsidRPr="00512FB7" w:rsidRDefault="001A2CF6" w:rsidP="000F7165">
            <w:pPr>
              <w:autoSpaceDE w:val="0"/>
              <w:autoSpaceDN w:val="0"/>
              <w:spacing w:after="0" w:line="240" w:lineRule="auto"/>
              <w:ind w:left="-28" w:firstLine="28"/>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4A191585" w14:textId="5B6E134B"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tcPr>
          <w:p w14:paraId="70FE7B65" w14:textId="28E7141E"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711064FC" w14:textId="43FB891B"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1CFEFE0D" w14:textId="23C7B238"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D64FEC7" w14:textId="3F0CC6EA"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8F1221" w14:textId="6837DE2A"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6DD0D82F" w14:textId="4252E552"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P</w:t>
            </w:r>
          </w:p>
        </w:tc>
      </w:tr>
    </w:tbl>
    <w:p w14:paraId="0134627E" w14:textId="77777777" w:rsidR="00512FB7" w:rsidRPr="00512FB7"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77777777" w:rsidR="003D1DB0" w:rsidRPr="00512FB7" w:rsidRDefault="003D1DB0" w:rsidP="003D1DB0">
      <w:pPr>
        <w:autoSpaceDE w:val="0"/>
        <w:autoSpaceDN w:val="0"/>
        <w:spacing w:after="0" w:line="240" w:lineRule="auto"/>
        <w:ind w:left="3828"/>
        <w:jc w:val="center"/>
        <w:rPr>
          <w:rFonts w:ascii="Times New Roman" w:hAnsi="Times New Roman"/>
          <w:b/>
          <w:color w:val="000000"/>
          <w:sz w:val="24"/>
          <w:szCs w:val="24"/>
        </w:rPr>
      </w:pPr>
      <w:r w:rsidRPr="00512FB7">
        <w:rPr>
          <w:rFonts w:ascii="Times New Roman" w:hAnsi="Times New Roman"/>
          <w:b/>
          <w:bCs/>
          <w:color w:val="000000"/>
          <w:sz w:val="24"/>
          <w:szCs w:val="24"/>
        </w:rPr>
        <w:t>ПАО Московская Биржа</w:t>
      </w:r>
    </w:p>
    <w:p w14:paraId="10232909" w14:textId="77777777" w:rsidR="003D1DB0" w:rsidRPr="00512FB7"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512FB7">
        <w:rPr>
          <w:rFonts w:ascii="Times New Roman" w:hAnsi="Times New Roman"/>
          <w:color w:val="000000"/>
          <w:sz w:val="18"/>
          <w:szCs w:val="18"/>
        </w:rPr>
        <w:t>(наименование регистрирующей организации)</w:t>
      </w:r>
    </w:p>
    <w:p w14:paraId="2FE9F412" w14:textId="77777777" w:rsidR="003D1DB0" w:rsidRPr="0066058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512FB7"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512FB7"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66058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 СОДЕРЖАЩИЙ УСЛОВИЯ</w:t>
      </w:r>
    </w:p>
    <w:p w14:paraId="193F0DD8" w14:textId="5E88AD85" w:rsidR="00180B91" w:rsidRPr="00660586"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РАЗМЕЩЕНИЯ 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Default="00077477" w:rsidP="00660586">
      <w:pPr>
        <w:pStyle w:val="1"/>
        <w:spacing w:before="40"/>
        <w:rPr>
          <w:i w:val="0"/>
          <w:color w:val="000000"/>
          <w:sz w:val="24"/>
          <w:szCs w:val="24"/>
          <w:lang w:eastAsia="x-none"/>
        </w:rPr>
      </w:pPr>
    </w:p>
    <w:p w14:paraId="2B33C53C" w14:textId="77777777" w:rsidR="003D1DB0" w:rsidRPr="003D1DB0" w:rsidRDefault="003D1DB0" w:rsidP="003D1DB0">
      <w:pPr>
        <w:rPr>
          <w:lang w:eastAsia="x-none"/>
        </w:rPr>
      </w:pPr>
    </w:p>
    <w:p w14:paraId="10CBE619" w14:textId="77777777" w:rsidR="00180B91" w:rsidRPr="00512FB7" w:rsidRDefault="00180B91" w:rsidP="00660586">
      <w:pPr>
        <w:pStyle w:val="1"/>
        <w:spacing w:before="40"/>
        <w:rPr>
          <w:i w:val="0"/>
          <w:color w:val="000000"/>
          <w:sz w:val="24"/>
          <w:szCs w:val="24"/>
          <w:lang w:eastAsia="x-none"/>
        </w:rPr>
      </w:pPr>
      <w:r w:rsidRPr="00512FB7">
        <w:rPr>
          <w:i w:val="0"/>
          <w:color w:val="000000"/>
          <w:sz w:val="24"/>
          <w:szCs w:val="24"/>
          <w:lang w:eastAsia="x-none"/>
        </w:rPr>
        <w:t>Банк ВТБ (публичное акционерное общество)</w:t>
      </w:r>
    </w:p>
    <w:p w14:paraId="79470400" w14:textId="77777777" w:rsidR="00180B91" w:rsidRPr="00512FB7" w:rsidRDefault="00180B91" w:rsidP="00660586">
      <w:pPr>
        <w:spacing w:after="0" w:line="240" w:lineRule="auto"/>
        <w:jc w:val="center"/>
        <w:rPr>
          <w:rFonts w:ascii="Times New Roman" w:hAnsi="Times New Roman"/>
          <w:b/>
          <w:bCs/>
          <w:i/>
          <w:iCs/>
          <w:color w:val="000000"/>
          <w:sz w:val="24"/>
          <w:szCs w:val="24"/>
        </w:rPr>
      </w:pPr>
    </w:p>
    <w:p w14:paraId="347179AC" w14:textId="7D7DC137" w:rsidR="00180B91" w:rsidRPr="00512FB7" w:rsidRDefault="00180B91" w:rsidP="00660586">
      <w:pPr>
        <w:autoSpaceDE w:val="0"/>
        <w:autoSpaceDN w:val="0"/>
        <w:spacing w:after="0" w:line="240" w:lineRule="auto"/>
        <w:jc w:val="center"/>
        <w:rPr>
          <w:rFonts w:ascii="Times New Roman" w:hAnsi="Times New Roman"/>
          <w:b/>
          <w:bCs/>
          <w:i/>
          <w:iCs/>
          <w:sz w:val="24"/>
          <w:szCs w:val="24"/>
        </w:rPr>
      </w:pPr>
      <w:r w:rsidRPr="00512FB7">
        <w:rPr>
          <w:rFonts w:ascii="Times New Roman" w:hAnsi="Times New Roman"/>
          <w:b/>
          <w:bCs/>
          <w:i/>
          <w:iCs/>
          <w:sz w:val="24"/>
          <w:szCs w:val="24"/>
        </w:rPr>
        <w:t xml:space="preserve">биржевые облигации процентные неконвертируемые </w:t>
      </w:r>
      <w:r w:rsidR="003D1DB0" w:rsidRPr="00512FB7">
        <w:rPr>
          <w:rFonts w:ascii="Times New Roman" w:hAnsi="Times New Roman"/>
          <w:b/>
          <w:bCs/>
          <w:i/>
          <w:iCs/>
          <w:sz w:val="24"/>
          <w:szCs w:val="24"/>
        </w:rPr>
        <w:t>бездокументарные с централизованным учетом прав серии Б-1-</w:t>
      </w:r>
      <w:r w:rsidR="00E33FC8" w:rsidRPr="00E33FC8">
        <w:rPr>
          <w:rFonts w:ascii="Times New Roman" w:hAnsi="Times New Roman"/>
          <w:b/>
          <w:bCs/>
          <w:i/>
          <w:iCs/>
          <w:sz w:val="24"/>
          <w:szCs w:val="24"/>
        </w:rPr>
        <w:t>13</w:t>
      </w:r>
      <w:r w:rsidR="00FC0A28" w:rsidRPr="00FC0A28">
        <w:rPr>
          <w:rFonts w:ascii="Times New Roman" w:hAnsi="Times New Roman"/>
          <w:b/>
          <w:bCs/>
          <w:i/>
          <w:iCs/>
          <w:sz w:val="24"/>
          <w:szCs w:val="24"/>
        </w:rPr>
        <w:t>1</w:t>
      </w:r>
      <w:r w:rsidRPr="00512FB7">
        <w:rPr>
          <w:rFonts w:ascii="Times New Roman" w:hAnsi="Times New Roman"/>
          <w:b/>
          <w:bCs/>
          <w:i/>
          <w:iCs/>
          <w:sz w:val="24"/>
          <w:szCs w:val="24"/>
        </w:rPr>
        <w:t>, номинальной стоимостью 1 000 (Одна тыс</w:t>
      </w:r>
      <w:r w:rsidR="00512FB7" w:rsidRPr="00512FB7">
        <w:rPr>
          <w:rFonts w:ascii="Times New Roman" w:hAnsi="Times New Roman"/>
          <w:b/>
          <w:bCs/>
          <w:i/>
          <w:iCs/>
          <w:sz w:val="24"/>
          <w:szCs w:val="24"/>
        </w:rPr>
        <w:t xml:space="preserve">яча) российских рублей каждая, </w:t>
      </w:r>
      <w:r w:rsidRPr="00512FB7">
        <w:rPr>
          <w:rFonts w:ascii="Times New Roman" w:hAnsi="Times New Roman"/>
          <w:b/>
          <w:bCs/>
          <w:i/>
          <w:iCs/>
          <w:sz w:val="24"/>
          <w:szCs w:val="24"/>
        </w:rPr>
        <w:t xml:space="preserve">со сроком погашения в </w:t>
      </w:r>
      <w:r w:rsidR="00E33FC8" w:rsidRPr="00E33FC8">
        <w:rPr>
          <w:rFonts w:ascii="Times New Roman" w:hAnsi="Times New Roman"/>
          <w:b/>
          <w:bCs/>
          <w:i/>
          <w:iCs/>
          <w:sz w:val="24"/>
          <w:szCs w:val="24"/>
        </w:rPr>
        <w:t>365</w:t>
      </w:r>
      <w:r w:rsidR="005B4608" w:rsidRPr="005B4608">
        <w:rPr>
          <w:rFonts w:ascii="Times New Roman" w:hAnsi="Times New Roman"/>
          <w:b/>
          <w:bCs/>
          <w:i/>
          <w:iCs/>
          <w:sz w:val="24"/>
          <w:szCs w:val="24"/>
        </w:rPr>
        <w:t>-й (</w:t>
      </w:r>
      <w:r w:rsidR="00E33FC8" w:rsidRPr="00E33FC8">
        <w:rPr>
          <w:rFonts w:ascii="Times New Roman" w:hAnsi="Times New Roman"/>
          <w:b/>
          <w:bCs/>
          <w:i/>
          <w:iCs/>
          <w:sz w:val="24"/>
          <w:szCs w:val="24"/>
        </w:rPr>
        <w:t>Триста шестьдесят пятый</w:t>
      </w:r>
      <w:r w:rsidR="005B4608" w:rsidRPr="005B4608">
        <w:rPr>
          <w:rFonts w:ascii="Times New Roman" w:hAnsi="Times New Roman"/>
          <w:b/>
          <w:bCs/>
          <w:i/>
          <w:iCs/>
          <w:sz w:val="24"/>
          <w:szCs w:val="24"/>
        </w:rPr>
        <w:t>)</w:t>
      </w:r>
      <w:r w:rsidRPr="00512FB7">
        <w:rPr>
          <w:rFonts w:ascii="Times New Roman" w:hAnsi="Times New Roman"/>
          <w:b/>
          <w:bCs/>
          <w:i/>
          <w:iCs/>
          <w:sz w:val="24"/>
          <w:szCs w:val="24"/>
        </w:rPr>
        <w:t xml:space="preserve"> день с даты начала размещения выпуска биржевых облигаций</w:t>
      </w:r>
      <w:r w:rsidR="00512FB7" w:rsidRPr="00512FB7">
        <w:rPr>
          <w:rFonts w:ascii="Times New Roman" w:hAnsi="Times New Roman"/>
          <w:b/>
          <w:bCs/>
          <w:i/>
          <w:iCs/>
          <w:sz w:val="24"/>
          <w:szCs w:val="24"/>
        </w:rPr>
        <w:t xml:space="preserve"> в рамках программы биржевых облигаций, имеющей идентификационный номер 401000B001P02E от «05» августа 2015г.</w:t>
      </w:r>
      <w:r w:rsidR="003D1DB0" w:rsidRPr="00512FB7">
        <w:rPr>
          <w:rFonts w:ascii="Times New Roman" w:hAnsi="Times New Roman"/>
          <w:b/>
          <w:bCs/>
          <w:i/>
          <w:iCs/>
          <w:sz w:val="24"/>
          <w:szCs w:val="24"/>
        </w:rPr>
        <w:t>, размещаемые путем открытой подписки</w:t>
      </w:r>
    </w:p>
    <w:p w14:paraId="00559720" w14:textId="77777777" w:rsidR="00180B91" w:rsidRPr="00512FB7"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2B1CF7B"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AB6533F"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FA44B11"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2CE080FA"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46AFA8D"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512FB7"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512FB7">
        <w:rPr>
          <w:rFonts w:ascii="Times New Roman" w:hAnsi="Times New Roman"/>
          <w:color w:val="000000"/>
          <w:sz w:val="24"/>
          <w:szCs w:val="24"/>
        </w:rPr>
        <w:t xml:space="preserve">Место нахождения эмитента: </w:t>
      </w:r>
      <w:r w:rsidR="006369C4" w:rsidRPr="00512FB7">
        <w:rPr>
          <w:rFonts w:ascii="Times New Roman" w:hAnsi="Times New Roman"/>
          <w:b/>
          <w:bCs/>
          <w:i/>
          <w:iCs/>
          <w:color w:val="000000" w:themeColor="text1"/>
          <w:sz w:val="24"/>
          <w:szCs w:val="24"/>
        </w:rPr>
        <w:t>Российская Федерация, город Санкт-Петербург</w:t>
      </w: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67415A" w:rsidRDefault="00077477" w:rsidP="00660586">
      <w:pPr>
        <w:pStyle w:val="Default"/>
        <w:jc w:val="both"/>
        <w:rPr>
          <w:b/>
          <w:bCs/>
          <w:iCs/>
          <w:sz w:val="22"/>
          <w:szCs w:val="22"/>
        </w:rPr>
      </w:pPr>
    </w:p>
    <w:tbl>
      <w:tblPr>
        <w:tblW w:w="9797" w:type="dxa"/>
        <w:tblCellMar>
          <w:left w:w="28" w:type="dxa"/>
          <w:right w:w="28" w:type="dxa"/>
        </w:tblCellMar>
        <w:tblLook w:val="0000" w:firstRow="0" w:lastRow="0" w:firstColumn="0" w:lastColumn="0" w:noHBand="0" w:noVBand="0"/>
      </w:tblPr>
      <w:tblGrid>
        <w:gridCol w:w="754"/>
        <w:gridCol w:w="467"/>
        <w:gridCol w:w="276"/>
        <w:gridCol w:w="1500"/>
        <w:gridCol w:w="456"/>
        <w:gridCol w:w="340"/>
        <w:gridCol w:w="2189"/>
        <w:gridCol w:w="142"/>
        <w:gridCol w:w="1268"/>
        <w:gridCol w:w="291"/>
        <w:gridCol w:w="104"/>
        <w:gridCol w:w="2010"/>
      </w:tblGrid>
      <w:tr w:rsidR="00512FB7" w:rsidRPr="00660586" w14:paraId="6AA1713E" w14:textId="77777777" w:rsidTr="001A2CF6">
        <w:tc>
          <w:tcPr>
            <w:tcW w:w="5982" w:type="dxa"/>
            <w:gridSpan w:val="7"/>
            <w:tcBorders>
              <w:top w:val="single" w:sz="4" w:space="0" w:color="auto"/>
              <w:left w:val="single" w:sz="4" w:space="0" w:color="auto"/>
              <w:right w:val="nil"/>
            </w:tcBorders>
            <w:vAlign w:val="bottom"/>
          </w:tcPr>
          <w:p w14:paraId="668FB1AC" w14:textId="77777777" w:rsidR="00512FB7" w:rsidRPr="00660586" w:rsidRDefault="00512FB7" w:rsidP="00352FC6">
            <w:pPr>
              <w:spacing w:after="0" w:line="240" w:lineRule="auto"/>
              <w:ind w:left="142"/>
              <w:rPr>
                <w:rFonts w:ascii="Times New Roman" w:hAnsi="Times New Roman"/>
                <w:b/>
                <w:color w:val="000000"/>
                <w:sz w:val="20"/>
                <w:szCs w:val="20"/>
              </w:rPr>
            </w:pPr>
          </w:p>
          <w:p w14:paraId="319FF318" w14:textId="77777777" w:rsidR="00512FB7" w:rsidRPr="00660586" w:rsidRDefault="00512FB7" w:rsidP="00352FC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603DB0DD" w14:textId="00B8EA96" w:rsidR="00512FB7" w:rsidRPr="00660586" w:rsidRDefault="00512FB7" w:rsidP="001A2CF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001A2CF6" w:rsidRPr="001A2CF6">
              <w:rPr>
                <w:rFonts w:ascii="Times New Roman" w:hAnsi="Times New Roman"/>
                <w:b/>
                <w:color w:val="000000"/>
              </w:rPr>
              <w:t>1676</w:t>
            </w:r>
            <w:r w:rsidRPr="00A75AF0">
              <w:rPr>
                <w:rFonts w:ascii="Times New Roman" w:hAnsi="Times New Roman"/>
                <w:b/>
                <w:color w:val="000000"/>
              </w:rPr>
              <w:t>-</w:t>
            </w:r>
            <w:r>
              <w:rPr>
                <w:rFonts w:ascii="Times New Roman" w:hAnsi="Times New Roman"/>
                <w:b/>
                <w:color w:val="000000"/>
              </w:rPr>
              <w:t>ДН</w:t>
            </w:r>
            <w:r w:rsidRPr="00660586">
              <w:rPr>
                <w:rFonts w:ascii="Times New Roman" w:hAnsi="Times New Roman"/>
                <w:b/>
                <w:color w:val="000000"/>
              </w:rPr>
              <w:t xml:space="preserve"> от </w:t>
            </w:r>
            <w:r w:rsidR="001A2CF6" w:rsidRPr="001A2CF6">
              <w:rPr>
                <w:rFonts w:ascii="Times New Roman" w:hAnsi="Times New Roman"/>
                <w:b/>
                <w:color w:val="000000"/>
              </w:rPr>
              <w:t>03</w:t>
            </w:r>
            <w:r>
              <w:rPr>
                <w:rFonts w:ascii="Times New Roman" w:hAnsi="Times New Roman"/>
                <w:b/>
                <w:color w:val="000000"/>
              </w:rPr>
              <w:t>.</w:t>
            </w:r>
            <w:r w:rsidR="001A2CF6">
              <w:rPr>
                <w:rFonts w:ascii="Times New Roman" w:hAnsi="Times New Roman"/>
                <w:b/>
                <w:color w:val="000000"/>
              </w:rPr>
              <w:t>0</w:t>
            </w:r>
            <w:r w:rsidR="001A2CF6" w:rsidRPr="001A2CF6">
              <w:rPr>
                <w:rFonts w:ascii="Times New Roman" w:hAnsi="Times New Roman"/>
                <w:b/>
                <w:color w:val="000000"/>
              </w:rPr>
              <w:t>9</w:t>
            </w:r>
            <w:r>
              <w:rPr>
                <w:rFonts w:ascii="Times New Roman" w:hAnsi="Times New Roman"/>
                <w:b/>
                <w:color w:val="000000"/>
              </w:rPr>
              <w:t>.2020</w:t>
            </w:r>
            <w:r w:rsidRPr="00660586">
              <w:rPr>
                <w:rFonts w:ascii="Times New Roman" w:hAnsi="Times New Roman"/>
                <w:b/>
                <w:color w:val="000000"/>
              </w:rPr>
              <w:t xml:space="preserve"> </w:t>
            </w:r>
          </w:p>
        </w:tc>
        <w:tc>
          <w:tcPr>
            <w:tcW w:w="142" w:type="dxa"/>
            <w:tcBorders>
              <w:top w:val="single" w:sz="4" w:space="0" w:color="auto"/>
              <w:left w:val="nil"/>
              <w:bottom w:val="nil"/>
              <w:right w:val="nil"/>
            </w:tcBorders>
            <w:vAlign w:val="bottom"/>
          </w:tcPr>
          <w:p w14:paraId="39B703A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1559" w:type="dxa"/>
            <w:gridSpan w:val="2"/>
            <w:tcBorders>
              <w:top w:val="single" w:sz="4" w:space="0" w:color="auto"/>
              <w:left w:val="nil"/>
              <w:right w:val="nil"/>
            </w:tcBorders>
            <w:vAlign w:val="bottom"/>
          </w:tcPr>
          <w:p w14:paraId="3D12D5D6" w14:textId="77777777" w:rsidR="00512FB7" w:rsidRPr="0066058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660586" w:rsidRDefault="00512FB7" w:rsidP="00352FC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512FB7" w:rsidRPr="00660586" w14:paraId="09EBD496" w14:textId="77777777" w:rsidTr="001A2CF6">
        <w:tc>
          <w:tcPr>
            <w:tcW w:w="754" w:type="dxa"/>
            <w:tcBorders>
              <w:left w:val="single" w:sz="4" w:space="0" w:color="auto"/>
              <w:bottom w:val="single" w:sz="4" w:space="0" w:color="auto"/>
              <w:right w:val="nil"/>
            </w:tcBorders>
            <w:vAlign w:val="bottom"/>
          </w:tcPr>
          <w:p w14:paraId="0E3EFDEA"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66058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599" w:type="dxa"/>
            <w:gridSpan w:val="3"/>
            <w:tcBorders>
              <w:left w:val="nil"/>
              <w:bottom w:val="single" w:sz="4" w:space="0" w:color="auto"/>
              <w:right w:val="nil"/>
            </w:tcBorders>
            <w:vAlign w:val="bottom"/>
          </w:tcPr>
          <w:p w14:paraId="7360CBFD"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405" w:type="dxa"/>
            <w:gridSpan w:val="3"/>
            <w:tcBorders>
              <w:left w:val="nil"/>
              <w:bottom w:val="single" w:sz="4" w:space="0" w:color="auto"/>
              <w:right w:val="single" w:sz="4" w:space="0" w:color="auto"/>
            </w:tcBorders>
          </w:tcPr>
          <w:p w14:paraId="637E9375"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684ECBA2" w:rsidR="00180B91"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w:t>
      </w:r>
      <w:r w:rsidR="00276872" w:rsidRPr="00276872">
        <w:rPr>
          <w:rFonts w:ascii="Times New Roman" w:hAnsi="Times New Roman"/>
          <w:bCs/>
          <w:i/>
          <w:iCs/>
        </w:rPr>
        <w:t>с внесенными изменениями</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33BEB5C2" w14:textId="030B3864" w:rsidR="003D1DB0" w:rsidRPr="00660586" w:rsidRDefault="003D1DB0" w:rsidP="00660586">
      <w:pPr>
        <w:widowControl w:val="0"/>
        <w:spacing w:after="0" w:line="240" w:lineRule="auto"/>
        <w:jc w:val="both"/>
        <w:rPr>
          <w:rFonts w:ascii="Times New Roman" w:hAnsi="Times New Roman"/>
          <w:bCs/>
          <w:i/>
          <w:iCs/>
        </w:rPr>
      </w:pPr>
      <w:r>
        <w:rPr>
          <w:rFonts w:ascii="Times New Roman" w:hAnsi="Times New Roman"/>
          <w:b/>
          <w:bCs/>
          <w:i/>
          <w:iCs/>
        </w:rPr>
        <w:t>«</w:t>
      </w:r>
      <w:r w:rsidRPr="003D1DB0">
        <w:rPr>
          <w:rFonts w:ascii="Times New Roman" w:hAnsi="Times New Roman"/>
          <w:b/>
          <w:bCs/>
          <w:i/>
          <w:iCs/>
        </w:rPr>
        <w:t>Решение о выпуске</w:t>
      </w:r>
      <w:r>
        <w:rPr>
          <w:rFonts w:ascii="Times New Roman" w:hAnsi="Times New Roman"/>
          <w:b/>
          <w:bCs/>
          <w:i/>
          <w:iCs/>
        </w:rPr>
        <w:t>»</w:t>
      </w:r>
      <w:r w:rsidRPr="003D1DB0">
        <w:rPr>
          <w:rFonts w:ascii="Times New Roman" w:hAnsi="Times New Roman"/>
          <w:bCs/>
          <w:i/>
          <w:iCs/>
        </w:rPr>
        <w:t xml:space="preserve"> – Решение о выпуске биржевых облигаций в рамках Программы Биржевых облигаций.</w:t>
      </w:r>
    </w:p>
    <w:p w14:paraId="3D41BF11" w14:textId="69A67F4C"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«Выпуск»</w:t>
      </w:r>
      <w:r w:rsidR="003D1DB0">
        <w:rPr>
          <w:rFonts w:ascii="Times New Roman" w:hAnsi="Times New Roman"/>
          <w:b/>
          <w:bCs/>
          <w:i/>
          <w:iCs/>
          <w:color w:val="000000"/>
        </w:rPr>
        <w:t xml:space="preserve"> </w:t>
      </w:r>
      <w:r w:rsidR="003D1DB0" w:rsidRPr="003D1DB0">
        <w:rPr>
          <w:rFonts w:ascii="Times New Roman" w:hAnsi="Times New Roman"/>
          <w:bCs/>
          <w:i/>
          <w:iCs/>
        </w:rPr>
        <w:t>-</w:t>
      </w:r>
      <w:r w:rsidRPr="003D1DB0">
        <w:rPr>
          <w:rFonts w:ascii="Times New Roman" w:hAnsi="Times New Roman"/>
          <w:bCs/>
          <w:i/>
          <w:iCs/>
        </w:rPr>
        <w:t xml:space="preserve"> </w:t>
      </w:r>
      <w:r w:rsidR="003D1DB0" w:rsidRPr="003D1DB0">
        <w:rPr>
          <w:rFonts w:ascii="Times New Roman" w:hAnsi="Times New Roman"/>
          <w:bCs/>
          <w:i/>
          <w:iCs/>
        </w:rPr>
        <w:t>настоящий выпуск Биржевых облигаций, размещаемых в рамках Программы</w:t>
      </w:r>
      <w:r w:rsidRPr="00660586">
        <w:rPr>
          <w:rFonts w:ascii="Times New Roman" w:hAnsi="Times New Roman"/>
          <w:bCs/>
          <w:i/>
          <w:iCs/>
        </w:rPr>
        <w:t xml:space="preserve">;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41EAC39" w:rsidR="004B0DE8" w:rsidRPr="003D1DB0" w:rsidRDefault="003D1DB0" w:rsidP="00660586">
      <w:pPr>
        <w:spacing w:after="0" w:line="240" w:lineRule="auto"/>
        <w:jc w:val="both"/>
        <w:rPr>
          <w:rFonts w:ascii="Times New Roman" w:hAnsi="Times New Roman"/>
          <w:b/>
          <w:bCs/>
          <w:i/>
          <w:iCs/>
        </w:rPr>
      </w:pPr>
      <w:r>
        <w:rPr>
          <w:rFonts w:ascii="Times New Roman" w:hAnsi="Times New Roman"/>
          <w:b/>
          <w:bCs/>
          <w:i/>
          <w:iCs/>
        </w:rPr>
        <w:t>И</w:t>
      </w:r>
      <w:r w:rsidR="00180B91" w:rsidRPr="00660586">
        <w:rPr>
          <w:rFonts w:ascii="Times New Roman" w:hAnsi="Times New Roman"/>
          <w:b/>
          <w:bCs/>
          <w:i/>
          <w:iCs/>
        </w:rPr>
        <w:t xml:space="preserve">ные термины </w:t>
      </w:r>
      <w:r w:rsidRPr="003D1DB0">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660586" w:rsidRDefault="004B0DE8" w:rsidP="00660586">
      <w:pPr>
        <w:pStyle w:val="Default"/>
        <w:spacing w:before="120"/>
        <w:jc w:val="both"/>
        <w:rPr>
          <w:sz w:val="22"/>
          <w:szCs w:val="22"/>
        </w:rPr>
      </w:pPr>
      <w:r w:rsidRPr="00660586">
        <w:rPr>
          <w:sz w:val="22"/>
          <w:szCs w:val="22"/>
        </w:rPr>
        <w:t>1. Вид</w:t>
      </w:r>
      <w:r w:rsidR="007F2D99">
        <w:rPr>
          <w:sz w:val="22"/>
          <w:szCs w:val="22"/>
        </w:rPr>
        <w:t xml:space="preserve">, категория (тип), </w:t>
      </w:r>
      <w:r w:rsidR="000157E9">
        <w:rPr>
          <w:sz w:val="22"/>
          <w:szCs w:val="22"/>
        </w:rPr>
        <w:t>и</w:t>
      </w:r>
      <w:r w:rsidR="000157E9" w:rsidRPr="000157E9">
        <w:rPr>
          <w:sz w:val="22"/>
          <w:szCs w:val="22"/>
        </w:rPr>
        <w:t>дентификационные признаки</w:t>
      </w:r>
      <w:r w:rsidR="000157E9" w:rsidRPr="00660586">
        <w:rPr>
          <w:sz w:val="22"/>
          <w:szCs w:val="22"/>
        </w:rPr>
        <w:t xml:space="preserve"> </w:t>
      </w:r>
      <w:r w:rsidRPr="00660586">
        <w:rPr>
          <w:sz w:val="22"/>
          <w:szCs w:val="22"/>
        </w:rPr>
        <w:t>ценных бумаг</w:t>
      </w:r>
      <w:r w:rsidR="000157E9">
        <w:rPr>
          <w:sz w:val="22"/>
          <w:szCs w:val="22"/>
        </w:rPr>
        <w:t>:</w:t>
      </w:r>
    </w:p>
    <w:p w14:paraId="6C568517" w14:textId="3787752F"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w:t>
      </w:r>
      <w:r w:rsidRPr="00660586">
        <w:rPr>
          <w:sz w:val="22"/>
          <w:szCs w:val="22"/>
        </w:rPr>
        <w:t xml:space="preserve">  </w:t>
      </w:r>
    </w:p>
    <w:p w14:paraId="4E3CB4DF" w14:textId="3EDBD308"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 xml:space="preserve">биржевые облигации процентные неконвертируемые </w:t>
      </w:r>
      <w:r w:rsidR="003D1DB0">
        <w:rPr>
          <w:rFonts w:ascii="Times New Roman" w:hAnsi="Times New Roman"/>
          <w:b/>
          <w:bCs/>
          <w:i/>
          <w:iCs/>
          <w:color w:val="000000"/>
        </w:rPr>
        <w:t>без</w:t>
      </w:r>
      <w:r w:rsidRPr="00660586">
        <w:rPr>
          <w:rFonts w:ascii="Times New Roman" w:hAnsi="Times New Roman"/>
          <w:b/>
          <w:bCs/>
          <w:i/>
          <w:iCs/>
          <w:color w:val="000000"/>
        </w:rPr>
        <w:t xml:space="preserve">документарные с централизованным </w:t>
      </w:r>
      <w:r w:rsidR="003D1DB0">
        <w:rPr>
          <w:rFonts w:ascii="Times New Roman" w:hAnsi="Times New Roman"/>
          <w:b/>
          <w:bCs/>
          <w:i/>
          <w:iCs/>
          <w:color w:val="000000"/>
        </w:rPr>
        <w:t>учетом прав</w:t>
      </w:r>
      <w:r w:rsidR="00BE0870">
        <w:rPr>
          <w:rFonts w:ascii="Times New Roman" w:hAnsi="Times New Roman"/>
          <w:b/>
          <w:bCs/>
          <w:i/>
          <w:iCs/>
          <w:color w:val="000000"/>
        </w:rPr>
        <w:t xml:space="preserve"> серии Б-1-</w:t>
      </w:r>
      <w:r w:rsidR="00E33FC8" w:rsidRPr="00E33FC8">
        <w:rPr>
          <w:rFonts w:ascii="Times New Roman" w:hAnsi="Times New Roman"/>
          <w:b/>
          <w:bCs/>
          <w:i/>
          <w:iCs/>
          <w:color w:val="000000"/>
        </w:rPr>
        <w:t>13</w:t>
      </w:r>
      <w:r w:rsidR="00FC0A28" w:rsidRPr="00FC0A28">
        <w:rPr>
          <w:rFonts w:ascii="Times New Roman" w:hAnsi="Times New Roman"/>
          <w:b/>
          <w:bCs/>
          <w:i/>
          <w:iCs/>
          <w:color w:val="000000"/>
        </w:rPr>
        <w:t>1</w:t>
      </w:r>
      <w:r w:rsidRPr="00660586">
        <w:rPr>
          <w:rFonts w:ascii="Times New Roman" w:hAnsi="Times New Roman"/>
          <w:b/>
          <w:bCs/>
          <w:i/>
          <w:iCs/>
          <w:color w:val="000000"/>
        </w:rPr>
        <w:t>, размещаемые в рамках Программы биржевых облигаций.</w:t>
      </w:r>
    </w:p>
    <w:p w14:paraId="7A2E3C81" w14:textId="645174EB" w:rsidR="00F959CB" w:rsidRPr="00F959CB" w:rsidRDefault="00F959CB" w:rsidP="00660586">
      <w:pPr>
        <w:pStyle w:val="Default"/>
        <w:spacing w:before="120" w:after="120"/>
        <w:jc w:val="both"/>
        <w:rPr>
          <w:sz w:val="22"/>
          <w:szCs w:val="22"/>
        </w:rPr>
      </w:pPr>
      <w:r w:rsidRPr="00F959CB">
        <w:rPr>
          <w:sz w:val="22"/>
          <w:szCs w:val="22"/>
        </w:rPr>
        <w:t xml:space="preserve">Регистрационный номер выпуска: </w:t>
      </w:r>
      <w:r w:rsidRPr="0007350B">
        <w:rPr>
          <w:b/>
          <w:i/>
          <w:sz w:val="22"/>
          <w:szCs w:val="22"/>
        </w:rPr>
        <w:t>4</w:t>
      </w:r>
      <w:r w:rsidRPr="0007350B">
        <w:rPr>
          <w:b/>
          <w:i/>
          <w:sz w:val="22"/>
          <w:szCs w:val="22"/>
          <w:lang w:val="en-US"/>
        </w:rPr>
        <w:t>B</w:t>
      </w:r>
      <w:r w:rsidRPr="0007350B">
        <w:rPr>
          <w:b/>
          <w:i/>
          <w:sz w:val="22"/>
          <w:szCs w:val="22"/>
        </w:rPr>
        <w:t>02-</w:t>
      </w:r>
      <w:r w:rsidR="00E33FC8" w:rsidRPr="00E33FC8">
        <w:rPr>
          <w:b/>
          <w:i/>
          <w:sz w:val="22"/>
          <w:szCs w:val="22"/>
        </w:rPr>
        <w:t>13</w:t>
      </w:r>
      <w:r w:rsidR="00FC0A28" w:rsidRPr="00FC0A28">
        <w:rPr>
          <w:b/>
          <w:i/>
          <w:sz w:val="22"/>
          <w:szCs w:val="22"/>
        </w:rPr>
        <w:t>1</w:t>
      </w:r>
      <w:r w:rsidRPr="0007350B">
        <w:rPr>
          <w:b/>
          <w:i/>
          <w:sz w:val="22"/>
          <w:szCs w:val="22"/>
        </w:rPr>
        <w:t>-01000-</w:t>
      </w:r>
      <w:r w:rsidRPr="0007350B">
        <w:rPr>
          <w:b/>
          <w:i/>
          <w:sz w:val="22"/>
          <w:szCs w:val="22"/>
          <w:lang w:val="en-US"/>
        </w:rPr>
        <w:t>B</w:t>
      </w:r>
      <w:r w:rsidRPr="0007350B">
        <w:rPr>
          <w:b/>
          <w:i/>
          <w:sz w:val="22"/>
          <w:szCs w:val="22"/>
        </w:rPr>
        <w:t>-001</w:t>
      </w:r>
      <w:r w:rsidRPr="0007350B">
        <w:rPr>
          <w:b/>
          <w:i/>
          <w:sz w:val="22"/>
          <w:szCs w:val="22"/>
          <w:lang w:val="en-US"/>
        </w:rPr>
        <w:t>P</w:t>
      </w:r>
      <w:r w:rsidRPr="0007350B">
        <w:rPr>
          <w:b/>
          <w:i/>
          <w:sz w:val="22"/>
          <w:szCs w:val="22"/>
        </w:rPr>
        <w:t xml:space="preserve">  от </w:t>
      </w:r>
      <w:r w:rsidR="003447CF" w:rsidRPr="003447CF">
        <w:rPr>
          <w:b/>
          <w:i/>
          <w:sz w:val="22"/>
          <w:szCs w:val="22"/>
        </w:rPr>
        <w:t>1</w:t>
      </w:r>
      <w:r w:rsidR="00E33FC8" w:rsidRPr="00E33FC8">
        <w:rPr>
          <w:b/>
          <w:i/>
          <w:sz w:val="22"/>
          <w:szCs w:val="22"/>
        </w:rPr>
        <w:t>6</w:t>
      </w:r>
      <w:r w:rsidRPr="0007350B">
        <w:rPr>
          <w:b/>
          <w:i/>
          <w:sz w:val="22"/>
          <w:szCs w:val="22"/>
        </w:rPr>
        <w:t>.</w:t>
      </w:r>
      <w:r w:rsidR="00E33FC8" w:rsidRPr="00E33FC8">
        <w:rPr>
          <w:b/>
          <w:i/>
          <w:sz w:val="22"/>
          <w:szCs w:val="22"/>
        </w:rPr>
        <w:t>09</w:t>
      </w:r>
      <w:r w:rsidRPr="0007350B">
        <w:rPr>
          <w:b/>
          <w:i/>
          <w:sz w:val="22"/>
          <w:szCs w:val="22"/>
        </w:rPr>
        <w:t>.202</w:t>
      </w:r>
      <w:r w:rsidR="00E33FC8" w:rsidRPr="00E33FC8">
        <w:rPr>
          <w:b/>
          <w:i/>
          <w:sz w:val="22"/>
          <w:szCs w:val="22"/>
        </w:rPr>
        <w:t>0</w:t>
      </w:r>
      <w:r w:rsidRPr="0007350B">
        <w:rPr>
          <w:b/>
          <w:i/>
          <w:sz w:val="22"/>
          <w:szCs w:val="22"/>
        </w:rPr>
        <w:t>.</w:t>
      </w:r>
    </w:p>
    <w:p w14:paraId="142471B5" w14:textId="7DD7B802" w:rsidR="00180B91" w:rsidRPr="00660586" w:rsidRDefault="007F2D99" w:rsidP="00660586">
      <w:pPr>
        <w:pStyle w:val="Default"/>
        <w:spacing w:before="120"/>
        <w:jc w:val="both"/>
        <w:rPr>
          <w:sz w:val="22"/>
          <w:szCs w:val="22"/>
        </w:rPr>
      </w:pPr>
      <w:r>
        <w:rPr>
          <w:sz w:val="22"/>
          <w:szCs w:val="22"/>
        </w:rPr>
        <w:t>2</w:t>
      </w:r>
      <w:r w:rsidR="00180B91" w:rsidRPr="00660586">
        <w:rPr>
          <w:sz w:val="22"/>
          <w:szCs w:val="22"/>
        </w:rPr>
        <w:t xml:space="preserve">. Количество </w:t>
      </w:r>
      <w:r>
        <w:rPr>
          <w:sz w:val="22"/>
          <w:szCs w:val="22"/>
        </w:rPr>
        <w:t>размещаемых эмиссионных ценных бумаг</w:t>
      </w:r>
      <w:r w:rsidR="00180B91" w:rsidRPr="00660586">
        <w:rPr>
          <w:sz w:val="22"/>
          <w:szCs w:val="22"/>
        </w:rPr>
        <w:t xml:space="preserve">: </w:t>
      </w:r>
    </w:p>
    <w:p w14:paraId="248D71D8" w14:textId="5BD85CE2" w:rsidR="00610E7E" w:rsidRDefault="003447CF" w:rsidP="00660586">
      <w:pPr>
        <w:pStyle w:val="Default"/>
        <w:jc w:val="both"/>
        <w:rPr>
          <w:b/>
          <w:bCs/>
          <w:i/>
          <w:iCs/>
          <w:sz w:val="22"/>
          <w:szCs w:val="22"/>
        </w:rPr>
      </w:pPr>
      <w:r w:rsidRPr="003447CF">
        <w:rPr>
          <w:b/>
          <w:bCs/>
          <w:i/>
          <w:iCs/>
          <w:sz w:val="22"/>
          <w:szCs w:val="22"/>
        </w:rPr>
        <w:t xml:space="preserve">Примерное количество размещаемых </w:t>
      </w:r>
      <w:r w:rsidR="004F741B">
        <w:rPr>
          <w:b/>
          <w:bCs/>
          <w:i/>
          <w:iCs/>
          <w:sz w:val="22"/>
          <w:szCs w:val="22"/>
        </w:rPr>
        <w:t>Биржевых о</w:t>
      </w:r>
      <w:r w:rsidRPr="003447CF">
        <w:rPr>
          <w:b/>
          <w:bCs/>
          <w:i/>
          <w:iCs/>
          <w:sz w:val="22"/>
          <w:szCs w:val="22"/>
        </w:rPr>
        <w:t>блигаций</w:t>
      </w:r>
      <w:r w:rsidRPr="00326FF7">
        <w:rPr>
          <w:b/>
          <w:bCs/>
          <w:i/>
          <w:iCs/>
          <w:sz w:val="22"/>
          <w:szCs w:val="22"/>
        </w:rPr>
        <w:t xml:space="preserve">: </w:t>
      </w:r>
      <w:r w:rsidR="00A40533" w:rsidRPr="00326FF7">
        <w:rPr>
          <w:b/>
          <w:bCs/>
          <w:i/>
          <w:iCs/>
          <w:sz w:val="22"/>
          <w:szCs w:val="22"/>
        </w:rPr>
        <w:t>5</w:t>
      </w:r>
      <w:r w:rsidR="0008729C" w:rsidRPr="00326FF7">
        <w:rPr>
          <w:b/>
          <w:bCs/>
          <w:i/>
          <w:iCs/>
          <w:sz w:val="22"/>
          <w:szCs w:val="22"/>
        </w:rPr>
        <w:t xml:space="preserve"> 00</w:t>
      </w:r>
      <w:r w:rsidR="00180B91" w:rsidRPr="00326FF7">
        <w:rPr>
          <w:b/>
          <w:bCs/>
          <w:i/>
          <w:iCs/>
          <w:sz w:val="22"/>
          <w:szCs w:val="22"/>
        </w:rPr>
        <w:t>0 000 (</w:t>
      </w:r>
      <w:r w:rsidR="00A40533" w:rsidRPr="00326FF7">
        <w:rPr>
          <w:b/>
          <w:bCs/>
          <w:i/>
          <w:iCs/>
          <w:sz w:val="22"/>
          <w:szCs w:val="22"/>
        </w:rPr>
        <w:t>П</w:t>
      </w:r>
      <w:r w:rsidR="00331B0A" w:rsidRPr="00326FF7">
        <w:rPr>
          <w:b/>
          <w:bCs/>
          <w:i/>
          <w:iCs/>
          <w:sz w:val="22"/>
          <w:szCs w:val="22"/>
        </w:rPr>
        <w:t>ять</w:t>
      </w:r>
      <w:r w:rsidR="002C7413" w:rsidRPr="00326FF7">
        <w:rPr>
          <w:b/>
          <w:bCs/>
          <w:i/>
          <w:iCs/>
          <w:sz w:val="22"/>
          <w:szCs w:val="22"/>
        </w:rPr>
        <w:t xml:space="preserve"> </w:t>
      </w:r>
      <w:r w:rsidR="0008729C" w:rsidRPr="00326FF7">
        <w:rPr>
          <w:b/>
          <w:bCs/>
          <w:i/>
          <w:iCs/>
          <w:sz w:val="22"/>
          <w:szCs w:val="22"/>
        </w:rPr>
        <w:t>миллион</w:t>
      </w:r>
      <w:r w:rsidR="00331B0A" w:rsidRPr="00326FF7">
        <w:rPr>
          <w:b/>
          <w:bCs/>
          <w:i/>
          <w:iCs/>
          <w:sz w:val="22"/>
          <w:szCs w:val="22"/>
        </w:rPr>
        <w:t>ов</w:t>
      </w:r>
      <w:r w:rsidR="00180B91" w:rsidRPr="00660586">
        <w:rPr>
          <w:b/>
          <w:bCs/>
          <w:i/>
          <w:iCs/>
          <w:sz w:val="22"/>
          <w:szCs w:val="22"/>
        </w:rPr>
        <w:t>) штук.</w:t>
      </w:r>
    </w:p>
    <w:p w14:paraId="60B103F8" w14:textId="64A5F573" w:rsidR="00180B91" w:rsidRPr="00660586" w:rsidRDefault="00BC6856" w:rsidP="00660586">
      <w:pPr>
        <w:pStyle w:val="Default"/>
        <w:spacing w:before="120"/>
        <w:jc w:val="both"/>
        <w:rPr>
          <w:sz w:val="22"/>
          <w:szCs w:val="22"/>
        </w:rPr>
      </w:pPr>
      <w:r>
        <w:rPr>
          <w:sz w:val="22"/>
          <w:szCs w:val="22"/>
        </w:rPr>
        <w:t>3</w:t>
      </w:r>
      <w:r w:rsidR="00180B91" w:rsidRPr="00660586">
        <w:rPr>
          <w:sz w:val="22"/>
          <w:szCs w:val="22"/>
        </w:rPr>
        <w:t xml:space="preserve">. </w:t>
      </w:r>
      <w:r>
        <w:rPr>
          <w:sz w:val="22"/>
          <w:szCs w:val="22"/>
        </w:rPr>
        <w:t>Срок размещения ценных бумаг.</w:t>
      </w:r>
    </w:p>
    <w:p w14:paraId="1E6216E4" w14:textId="2EDEADF0" w:rsidR="004A606F" w:rsidRPr="005C6CE0" w:rsidRDefault="00BC6856" w:rsidP="004A606F">
      <w:pPr>
        <w:pStyle w:val="Default"/>
        <w:spacing w:before="120"/>
        <w:jc w:val="both"/>
        <w:rPr>
          <w:b/>
          <w:bCs/>
          <w:i/>
          <w:iCs/>
          <w:color w:val="000000" w:themeColor="text1"/>
          <w:sz w:val="22"/>
          <w:szCs w:val="22"/>
        </w:rPr>
      </w:pPr>
      <w:r>
        <w:rPr>
          <w:sz w:val="22"/>
          <w:szCs w:val="22"/>
        </w:rPr>
        <w:t>3</w:t>
      </w:r>
      <w:r w:rsidR="00180B91" w:rsidRPr="00660586">
        <w:rPr>
          <w:sz w:val="22"/>
          <w:szCs w:val="22"/>
        </w:rPr>
        <w:t>.</w:t>
      </w:r>
      <w:r w:rsidR="00F97DA5">
        <w:rPr>
          <w:sz w:val="22"/>
          <w:szCs w:val="22"/>
        </w:rPr>
        <w:t>1</w:t>
      </w:r>
      <w:r w:rsidR="00180B91" w:rsidRPr="00660586">
        <w:rPr>
          <w:sz w:val="22"/>
          <w:szCs w:val="22"/>
        </w:rPr>
        <w:t xml:space="preserve">. </w:t>
      </w:r>
      <w:r>
        <w:rPr>
          <w:color w:val="000000" w:themeColor="text1"/>
          <w:sz w:val="22"/>
          <w:szCs w:val="22"/>
        </w:rPr>
        <w:t>Дата начала размещения ценных бумаг:</w:t>
      </w:r>
      <w:r w:rsidR="004A606F" w:rsidRPr="00154AE3">
        <w:rPr>
          <w:b/>
          <w:bCs/>
          <w:i/>
          <w:iCs/>
          <w:color w:val="000000" w:themeColor="text1"/>
          <w:sz w:val="22"/>
          <w:szCs w:val="22"/>
        </w:rPr>
        <w:t xml:space="preserve"> </w:t>
      </w:r>
      <w:r w:rsidR="00EB3252" w:rsidRPr="00EB3252">
        <w:rPr>
          <w:b/>
          <w:bCs/>
          <w:i/>
          <w:iCs/>
          <w:color w:val="000000" w:themeColor="text1"/>
          <w:sz w:val="22"/>
          <w:szCs w:val="22"/>
        </w:rPr>
        <w:t>06</w:t>
      </w:r>
      <w:r w:rsidR="009F1D70">
        <w:rPr>
          <w:b/>
          <w:bCs/>
          <w:i/>
          <w:iCs/>
          <w:color w:val="000000" w:themeColor="text1"/>
          <w:sz w:val="22"/>
          <w:szCs w:val="22"/>
        </w:rPr>
        <w:t>.</w:t>
      </w:r>
      <w:r w:rsidR="00EB3252" w:rsidRPr="00EB3252">
        <w:rPr>
          <w:b/>
          <w:bCs/>
          <w:i/>
          <w:iCs/>
          <w:color w:val="000000" w:themeColor="text1"/>
          <w:sz w:val="22"/>
          <w:szCs w:val="22"/>
        </w:rPr>
        <w:t>06</w:t>
      </w:r>
      <w:r w:rsidR="001A2CF6">
        <w:rPr>
          <w:b/>
          <w:bCs/>
          <w:i/>
          <w:iCs/>
          <w:color w:val="000000" w:themeColor="text1"/>
          <w:sz w:val="22"/>
          <w:szCs w:val="22"/>
        </w:rPr>
        <w:t>.202</w:t>
      </w:r>
      <w:r w:rsidR="00E33FC8" w:rsidRPr="00E33FC8">
        <w:rPr>
          <w:b/>
          <w:bCs/>
          <w:i/>
          <w:iCs/>
          <w:color w:val="000000" w:themeColor="text1"/>
          <w:sz w:val="22"/>
          <w:szCs w:val="22"/>
        </w:rPr>
        <w:t>2</w:t>
      </w:r>
      <w:r w:rsidR="004A606F" w:rsidRPr="0067630F">
        <w:rPr>
          <w:b/>
          <w:bCs/>
          <w:i/>
          <w:iCs/>
          <w:color w:val="000000" w:themeColor="text1"/>
          <w:sz w:val="22"/>
          <w:szCs w:val="22"/>
        </w:rPr>
        <w:t>.</w:t>
      </w:r>
    </w:p>
    <w:p w14:paraId="25F41889" w14:textId="6EE5F512" w:rsidR="0007350B" w:rsidRPr="0007350B" w:rsidRDefault="0007350B" w:rsidP="004A606F">
      <w:pPr>
        <w:pStyle w:val="Default"/>
        <w:spacing w:before="120"/>
        <w:jc w:val="both"/>
        <w:rPr>
          <w:b/>
          <w:bCs/>
          <w:i/>
          <w:iCs/>
          <w:color w:val="000000" w:themeColor="text1"/>
          <w:sz w:val="22"/>
          <w:szCs w:val="22"/>
        </w:rPr>
      </w:pPr>
      <w:r w:rsidRPr="0007350B">
        <w:rPr>
          <w:b/>
          <w:bCs/>
          <w:i/>
          <w:iCs/>
          <w:color w:val="000000" w:themeColor="text1"/>
          <w:sz w:val="22"/>
          <w:szCs w:val="22"/>
        </w:rPr>
        <w:t>Дата начала размещения Биржевых облигаций может быть перенесена (изменена) решением уполномоченного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70C8B0D8" w14:textId="74C1FB1E" w:rsidR="000B6987" w:rsidRDefault="009D75E6" w:rsidP="00F97DA5">
      <w:pPr>
        <w:pStyle w:val="Default"/>
        <w:spacing w:before="120"/>
        <w:jc w:val="both"/>
        <w:rPr>
          <w:color w:val="000000" w:themeColor="text1"/>
          <w:sz w:val="22"/>
          <w:szCs w:val="22"/>
        </w:rPr>
      </w:pPr>
      <w:r w:rsidRPr="009D75E6">
        <w:rPr>
          <w:color w:val="000000" w:themeColor="text1"/>
          <w:sz w:val="22"/>
          <w:szCs w:val="22"/>
        </w:rPr>
        <w:t>3</w:t>
      </w:r>
      <w:r w:rsidR="0033754F">
        <w:rPr>
          <w:color w:val="000000" w:themeColor="text1"/>
          <w:sz w:val="22"/>
          <w:szCs w:val="22"/>
        </w:rPr>
        <w:t xml:space="preserve">.2. </w:t>
      </w:r>
      <w:r w:rsidR="000B6987">
        <w:rPr>
          <w:color w:val="000000" w:themeColor="text1"/>
          <w:sz w:val="22"/>
          <w:szCs w:val="22"/>
        </w:rPr>
        <w:t>Дата окончания размещения</w:t>
      </w:r>
      <w:r w:rsidR="00BC6856">
        <w:rPr>
          <w:color w:val="000000" w:themeColor="text1"/>
          <w:sz w:val="22"/>
          <w:szCs w:val="22"/>
        </w:rPr>
        <w:t xml:space="preserve"> ценных бумаг</w:t>
      </w:r>
      <w:r w:rsidR="000B6987">
        <w:rPr>
          <w:color w:val="000000" w:themeColor="text1"/>
          <w:sz w:val="22"/>
          <w:szCs w:val="22"/>
        </w:rPr>
        <w:t xml:space="preserve"> или порядок определения</w:t>
      </w:r>
      <w:r w:rsidR="00BC6856">
        <w:rPr>
          <w:color w:val="000000" w:themeColor="text1"/>
          <w:sz w:val="22"/>
          <w:szCs w:val="22"/>
        </w:rPr>
        <w:t xml:space="preserve"> </w:t>
      </w:r>
      <w:r w:rsidR="00BC6856">
        <w:rPr>
          <w:sz w:val="22"/>
          <w:szCs w:val="22"/>
        </w:rPr>
        <w:t xml:space="preserve">срока </w:t>
      </w:r>
      <w:r w:rsidR="00BC6856" w:rsidRPr="00660586">
        <w:rPr>
          <w:sz w:val="22"/>
          <w:szCs w:val="22"/>
        </w:rPr>
        <w:t xml:space="preserve">размещения </w:t>
      </w:r>
      <w:r w:rsidR="00BC6856">
        <w:rPr>
          <w:sz w:val="22"/>
          <w:szCs w:val="22"/>
        </w:rPr>
        <w:t>ценных бумаг выпуска</w:t>
      </w:r>
      <w:r w:rsidR="000B6987">
        <w:rPr>
          <w:color w:val="000000" w:themeColor="text1"/>
          <w:sz w:val="22"/>
          <w:szCs w:val="22"/>
        </w:rPr>
        <w:t xml:space="preserve">: </w:t>
      </w:r>
    </w:p>
    <w:p w14:paraId="2EA564D6" w14:textId="77777777" w:rsidR="003447CF" w:rsidRPr="003447CF" w:rsidRDefault="003447CF" w:rsidP="003447CF">
      <w:pPr>
        <w:pStyle w:val="Default"/>
        <w:jc w:val="both"/>
        <w:rPr>
          <w:b/>
          <w:bCs/>
          <w:i/>
          <w:iCs/>
          <w:color w:val="000000" w:themeColor="text1"/>
          <w:sz w:val="22"/>
          <w:szCs w:val="22"/>
        </w:rPr>
      </w:pPr>
      <w:r w:rsidRPr="003447CF">
        <w:rPr>
          <w:b/>
          <w:bCs/>
          <w:i/>
          <w:iCs/>
          <w:color w:val="000000" w:themeColor="text1"/>
          <w:sz w:val="22"/>
          <w:szCs w:val="22"/>
        </w:rPr>
        <w:t>Дата окончания размещения Биржевых облигаций является наиболее ранней из следующих дат:</w:t>
      </w:r>
    </w:p>
    <w:p w14:paraId="1A1A40EF" w14:textId="5C49CB05" w:rsidR="003447CF" w:rsidRPr="003447CF" w:rsidRDefault="003447CF" w:rsidP="003447CF">
      <w:pPr>
        <w:pStyle w:val="Default"/>
        <w:jc w:val="both"/>
        <w:rPr>
          <w:b/>
          <w:bCs/>
          <w:i/>
          <w:iCs/>
          <w:color w:val="000000" w:themeColor="text1"/>
          <w:sz w:val="22"/>
          <w:szCs w:val="22"/>
        </w:rPr>
      </w:pPr>
      <w:r>
        <w:rPr>
          <w:b/>
          <w:bCs/>
          <w:i/>
          <w:iCs/>
          <w:color w:val="000000" w:themeColor="text1"/>
          <w:sz w:val="22"/>
          <w:szCs w:val="22"/>
        </w:rPr>
        <w:t xml:space="preserve">а) </w:t>
      </w:r>
      <w:r w:rsidR="00EB3252" w:rsidRPr="004F741B">
        <w:rPr>
          <w:b/>
          <w:bCs/>
          <w:i/>
          <w:iCs/>
          <w:color w:val="000000" w:themeColor="text1"/>
          <w:sz w:val="22"/>
          <w:szCs w:val="22"/>
        </w:rPr>
        <w:t>05</w:t>
      </w:r>
      <w:r>
        <w:rPr>
          <w:b/>
          <w:bCs/>
          <w:i/>
          <w:iCs/>
          <w:color w:val="000000" w:themeColor="text1"/>
          <w:sz w:val="22"/>
          <w:szCs w:val="22"/>
        </w:rPr>
        <w:t>.</w:t>
      </w:r>
      <w:r w:rsidR="00EB3252" w:rsidRPr="004F741B">
        <w:rPr>
          <w:b/>
          <w:bCs/>
          <w:i/>
          <w:iCs/>
          <w:color w:val="000000" w:themeColor="text1"/>
          <w:sz w:val="22"/>
          <w:szCs w:val="22"/>
        </w:rPr>
        <w:t>07</w:t>
      </w:r>
      <w:r w:rsidRPr="003447CF">
        <w:rPr>
          <w:b/>
          <w:bCs/>
          <w:i/>
          <w:iCs/>
          <w:color w:val="000000" w:themeColor="text1"/>
          <w:sz w:val="22"/>
          <w:szCs w:val="22"/>
        </w:rPr>
        <w:t>.202</w:t>
      </w:r>
      <w:r w:rsidRPr="00251068">
        <w:rPr>
          <w:b/>
          <w:bCs/>
          <w:i/>
          <w:iCs/>
          <w:color w:val="000000" w:themeColor="text1"/>
          <w:sz w:val="22"/>
          <w:szCs w:val="22"/>
        </w:rPr>
        <w:t>2</w:t>
      </w:r>
      <w:r w:rsidRPr="003447CF">
        <w:rPr>
          <w:b/>
          <w:bCs/>
          <w:i/>
          <w:iCs/>
          <w:color w:val="000000" w:themeColor="text1"/>
          <w:sz w:val="22"/>
          <w:szCs w:val="22"/>
        </w:rPr>
        <w:t>.</w:t>
      </w:r>
    </w:p>
    <w:p w14:paraId="7C39C678" w14:textId="77777777" w:rsidR="003447CF" w:rsidRPr="003447CF" w:rsidRDefault="003447CF" w:rsidP="003447CF">
      <w:pPr>
        <w:pStyle w:val="Default"/>
        <w:jc w:val="both"/>
        <w:rPr>
          <w:b/>
          <w:bCs/>
          <w:i/>
          <w:iCs/>
          <w:color w:val="000000" w:themeColor="text1"/>
          <w:sz w:val="22"/>
          <w:szCs w:val="22"/>
        </w:rPr>
      </w:pPr>
      <w:r w:rsidRPr="003447CF">
        <w:rPr>
          <w:b/>
          <w:bCs/>
          <w:i/>
          <w:iCs/>
          <w:color w:val="000000" w:themeColor="text1"/>
          <w:sz w:val="22"/>
          <w:szCs w:val="22"/>
        </w:rPr>
        <w:t>б) дата размещения последней Биржевой облигации выпуска.</w:t>
      </w:r>
    </w:p>
    <w:p w14:paraId="027F784C" w14:textId="77777777" w:rsidR="003447CF" w:rsidRPr="00251068" w:rsidRDefault="003447CF" w:rsidP="003447CF">
      <w:pPr>
        <w:pStyle w:val="Default"/>
        <w:jc w:val="both"/>
        <w:rPr>
          <w:b/>
          <w:bCs/>
          <w:i/>
          <w:iCs/>
          <w:color w:val="000000" w:themeColor="text1"/>
          <w:sz w:val="22"/>
          <w:szCs w:val="22"/>
        </w:rPr>
      </w:pPr>
      <w:r w:rsidRPr="003447CF">
        <w:rPr>
          <w:b/>
          <w:bCs/>
          <w:i/>
          <w:iCs/>
          <w:color w:val="000000" w:themeColor="text1"/>
          <w:sz w:val="22"/>
          <w:szCs w:val="22"/>
        </w:rPr>
        <w:t xml:space="preserve">Биржевые облигации не предполагается размещать траншами. </w:t>
      </w:r>
    </w:p>
    <w:p w14:paraId="747C4C55" w14:textId="1DA5EAAA" w:rsidR="00B12BF3" w:rsidRPr="00B12BF3" w:rsidRDefault="00B12BF3" w:rsidP="003447CF">
      <w:pPr>
        <w:pStyle w:val="Default"/>
        <w:spacing w:before="120"/>
        <w:jc w:val="both"/>
        <w:rPr>
          <w:sz w:val="22"/>
          <w:szCs w:val="22"/>
        </w:rPr>
      </w:pPr>
      <w:r w:rsidRPr="00B12BF3">
        <w:rPr>
          <w:sz w:val="22"/>
          <w:szCs w:val="22"/>
        </w:rPr>
        <w:t xml:space="preserve">4. </w:t>
      </w:r>
      <w:r w:rsidRPr="000B5BF4">
        <w:rPr>
          <w:color w:val="000000" w:themeColor="text1"/>
          <w:sz w:val="22"/>
          <w:szCs w:val="22"/>
        </w:rPr>
        <w:t>Порядок</w:t>
      </w:r>
      <w:r w:rsidRPr="00660586">
        <w:rPr>
          <w:sz w:val="22"/>
          <w:szCs w:val="22"/>
        </w:rPr>
        <w:t xml:space="preserve"> </w:t>
      </w:r>
      <w:r>
        <w:rPr>
          <w:sz w:val="22"/>
          <w:szCs w:val="22"/>
        </w:rPr>
        <w:t>приобретения ценных бумаг при их размещении</w:t>
      </w:r>
    </w:p>
    <w:p w14:paraId="1FC0B58F" w14:textId="77777777" w:rsidR="00534A95" w:rsidRPr="004A606F" w:rsidRDefault="0033754F" w:rsidP="00534A95">
      <w:pPr>
        <w:pStyle w:val="Default"/>
        <w:jc w:val="both"/>
        <w:rPr>
          <w:b/>
          <w:bCs/>
          <w:i/>
          <w:iCs/>
          <w:sz w:val="22"/>
          <w:szCs w:val="22"/>
        </w:rPr>
      </w:pPr>
      <w:r w:rsidRPr="00534A95">
        <w:rPr>
          <w:sz w:val="22"/>
          <w:szCs w:val="22"/>
        </w:rPr>
        <w:t xml:space="preserve">4.1. Способ размещения ценных бумаг: </w:t>
      </w:r>
      <w:r w:rsidR="00534A95" w:rsidRPr="004A606F">
        <w:rPr>
          <w:b/>
          <w:bCs/>
          <w:i/>
          <w:iCs/>
          <w:sz w:val="22"/>
          <w:szCs w:val="22"/>
        </w:rPr>
        <w:t xml:space="preserve">Открытая подписка. </w:t>
      </w:r>
    </w:p>
    <w:p w14:paraId="1A1C057E" w14:textId="6BFBC560" w:rsidR="0033754F" w:rsidRPr="00660586" w:rsidRDefault="0033754F" w:rsidP="00660586">
      <w:pPr>
        <w:pStyle w:val="Default"/>
        <w:spacing w:before="120"/>
        <w:jc w:val="both"/>
        <w:rPr>
          <w:sz w:val="22"/>
          <w:szCs w:val="22"/>
        </w:rPr>
      </w:pPr>
      <w:r>
        <w:rPr>
          <w:sz w:val="22"/>
          <w:szCs w:val="22"/>
        </w:rPr>
        <w:t>4.2. Порядок размещения ценных бумаг.</w:t>
      </w:r>
    </w:p>
    <w:p w14:paraId="67ECEE9C" w14:textId="78A686DE" w:rsidR="00180B91" w:rsidRPr="00660586" w:rsidRDefault="0033754F" w:rsidP="00660586">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4.2.1. </w:t>
      </w:r>
      <w:r w:rsidR="00035EA9" w:rsidRPr="00035EA9">
        <w:rPr>
          <w:rFonts w:ascii="Times New Roman" w:hAnsi="Times New Roman"/>
          <w:color w:val="000000"/>
        </w:rPr>
        <w:t>Указыва</w:t>
      </w:r>
      <w:r w:rsidR="0007350B" w:rsidRPr="0007350B">
        <w:rPr>
          <w:rFonts w:ascii="Times New Roman" w:hAnsi="Times New Roman"/>
          <w:color w:val="000000"/>
        </w:rPr>
        <w:t>ю</w:t>
      </w:r>
      <w:r w:rsidR="00035EA9" w:rsidRPr="00035EA9">
        <w:rPr>
          <w:rFonts w:ascii="Times New Roman" w:hAnsi="Times New Roman"/>
          <w:color w:val="000000"/>
        </w:rPr>
        <w:t>тся п</w:t>
      </w:r>
      <w:r w:rsidR="00180B91" w:rsidRPr="00660586">
        <w:rPr>
          <w:rFonts w:ascii="Times New Roman" w:hAnsi="Times New Roman"/>
          <w:color w:val="000000"/>
        </w:rPr>
        <w:t xml:space="preserve">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Pr>
          <w:rFonts w:ascii="Times New Roman" w:hAnsi="Times New Roman"/>
          <w:color w:val="000000"/>
        </w:rPr>
        <w:t>дата</w:t>
      </w:r>
      <w:r w:rsidR="00180B91" w:rsidRPr="00660586">
        <w:rPr>
          <w:rFonts w:ascii="Times New Roman" w:hAnsi="Times New Roman"/>
          <w:color w:val="000000"/>
        </w:rPr>
        <w:t xml:space="preserve"> их заключения, а </w:t>
      </w:r>
      <w:r w:rsidR="00035EA9" w:rsidRPr="00035EA9">
        <w:rPr>
          <w:rFonts w:ascii="Times New Roman" w:hAnsi="Times New Roman"/>
          <w:color w:val="000000"/>
        </w:rPr>
        <w:t xml:space="preserve">в случае, </w:t>
      </w:r>
      <w:r w:rsidR="00180B91" w:rsidRPr="00660586">
        <w:rPr>
          <w:rFonts w:ascii="Times New Roman" w:hAnsi="Times New Roman"/>
          <w:color w:val="000000"/>
        </w:rPr>
        <w:t>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3161615E"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проводится по цене размещения Биржевых облигаций, установленной в п.</w:t>
      </w:r>
      <w:r w:rsidR="001A6663">
        <w:rPr>
          <w:rFonts w:ascii="Times New Roman" w:hAnsi="Times New Roman"/>
          <w:b/>
          <w:bCs/>
          <w:i/>
          <w:iCs/>
        </w:rPr>
        <w:t>4</w:t>
      </w:r>
      <w:r w:rsidRPr="00660586">
        <w:rPr>
          <w:rFonts w:ascii="Times New Roman" w:hAnsi="Times New Roman"/>
          <w:b/>
          <w:bCs/>
          <w:i/>
          <w:iCs/>
        </w:rPr>
        <w:t>.</w:t>
      </w:r>
      <w:r w:rsidR="001A6663">
        <w:rPr>
          <w:rFonts w:ascii="Times New Roman" w:hAnsi="Times New Roman"/>
          <w:b/>
          <w:bCs/>
          <w:i/>
          <w:iCs/>
        </w:rPr>
        <w:t>3</w:t>
      </w:r>
      <w:r w:rsidRPr="00660586">
        <w:rPr>
          <w:rFonts w:ascii="Times New Roman" w:hAnsi="Times New Roman"/>
          <w:b/>
          <w:bCs/>
          <w:i/>
          <w:iCs/>
        </w:rPr>
        <w:t xml:space="preserve"> </w:t>
      </w:r>
      <w:r w:rsidR="001A6663">
        <w:rPr>
          <w:rFonts w:ascii="Times New Roman" w:hAnsi="Times New Roman"/>
          <w:b/>
          <w:bCs/>
          <w:i/>
          <w:iCs/>
        </w:rPr>
        <w:t>настоящего документа</w:t>
      </w:r>
      <w:r w:rsidRPr="00660586">
        <w:rPr>
          <w:rFonts w:ascii="Times New Roman" w:hAnsi="Times New Roman"/>
          <w:b/>
          <w:bCs/>
          <w:i/>
          <w:iCs/>
        </w:rPr>
        <w:t xml:space="preserve"> (далее - «Цена размещения»). </w:t>
      </w:r>
    </w:p>
    <w:p w14:paraId="714E847B" w14:textId="5861660F"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r w:rsidR="00FC0A28" w:rsidRPr="00FC0A28">
        <w:rPr>
          <w:rFonts w:ascii="Times New Roman" w:hAnsi="Times New Roman"/>
          <w:b/>
          <w:bCs/>
          <w:i/>
          <w:iCs/>
        </w:rPr>
        <w:t xml:space="preserve">), при этом удовлетворение заявок не допускается в отношении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w:t>
      </w:r>
      <w:r w:rsidR="00FC0A28" w:rsidRPr="00FC0A28">
        <w:rPr>
          <w:rFonts w:ascii="Times New Roman" w:hAnsi="Times New Roman"/>
          <w:b/>
          <w:bCs/>
          <w:i/>
          <w:iCs/>
        </w:rPr>
        <w:lastRenderedPageBreak/>
        <w:t>извлечения ими прибыли от деятельности являются эти государства), и с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w:t>
      </w:r>
      <w:r w:rsidRPr="00660586">
        <w:rPr>
          <w:rFonts w:ascii="Times New Roman" w:hAnsi="Times New Roman"/>
          <w:b/>
          <w:bCs/>
          <w:i/>
          <w:iCs/>
        </w:rPr>
        <w:t>.</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3821637F" w14:textId="34F6C071" w:rsidR="004F4BED" w:rsidRDefault="003B5054" w:rsidP="003B5054">
      <w:pPr>
        <w:widowControl w:val="0"/>
        <w:spacing w:before="120" w:after="0" w:line="240" w:lineRule="auto"/>
        <w:jc w:val="both"/>
        <w:rPr>
          <w:rFonts w:ascii="Times New Roman" w:hAnsi="Times New Roman"/>
          <w:b/>
          <w:bCs/>
          <w:i/>
          <w:iCs/>
        </w:rPr>
      </w:pPr>
      <w:r w:rsidRPr="00424ACF">
        <w:rPr>
          <w:rFonts w:ascii="Times New Roman" w:hAnsi="Times New Roman"/>
          <w:b/>
          <w:bCs/>
          <w:i/>
          <w:iCs/>
        </w:rPr>
        <w:t>В</w:t>
      </w:r>
      <w:r w:rsidR="004F4BED" w:rsidRPr="00424ACF">
        <w:rPr>
          <w:rFonts w:ascii="Times New Roman" w:hAnsi="Times New Roman"/>
          <w:b/>
          <w:bCs/>
          <w:i/>
          <w:iCs/>
        </w:rPr>
        <w:t>еличин</w:t>
      </w:r>
      <w:r w:rsidRPr="00424ACF">
        <w:rPr>
          <w:rFonts w:ascii="Times New Roman" w:hAnsi="Times New Roman"/>
          <w:b/>
          <w:bCs/>
          <w:i/>
          <w:iCs/>
        </w:rPr>
        <w:t>а</w:t>
      </w:r>
      <w:r w:rsidR="004F4BED" w:rsidRPr="00424ACF">
        <w:rPr>
          <w:rFonts w:ascii="Times New Roman" w:hAnsi="Times New Roman"/>
          <w:b/>
          <w:bCs/>
          <w:i/>
          <w:iCs/>
        </w:rPr>
        <w:t xml:space="preserve"> процентной ставки по первому купону</w:t>
      </w:r>
      <w:r w:rsidRPr="00424ACF">
        <w:rPr>
          <w:rFonts w:ascii="Times New Roman" w:hAnsi="Times New Roman"/>
          <w:b/>
          <w:bCs/>
          <w:i/>
          <w:iCs/>
        </w:rPr>
        <w:t xml:space="preserve"> у</w:t>
      </w:r>
      <w:r w:rsidR="00D440D1" w:rsidRPr="00424ACF">
        <w:rPr>
          <w:rFonts w:ascii="Times New Roman" w:hAnsi="Times New Roman"/>
          <w:b/>
          <w:bCs/>
          <w:i/>
          <w:iCs/>
        </w:rPr>
        <w:t>казана</w:t>
      </w:r>
      <w:r w:rsidRPr="00424ACF">
        <w:rPr>
          <w:rFonts w:ascii="Times New Roman" w:hAnsi="Times New Roman"/>
          <w:b/>
          <w:bCs/>
          <w:i/>
          <w:iCs/>
        </w:rPr>
        <w:t xml:space="preserve"> в п.7.1 настоящего документа</w:t>
      </w:r>
      <w:r w:rsidR="00B160FC" w:rsidRPr="00424ACF">
        <w:rPr>
          <w:rFonts w:ascii="Times New Roman" w:hAnsi="Times New Roman"/>
          <w:b/>
          <w:bCs/>
          <w:i/>
          <w:iCs/>
        </w:rPr>
        <w:t>.</w:t>
      </w:r>
    </w:p>
    <w:p w14:paraId="73F2DDC5" w14:textId="77777777" w:rsidR="004F4BED" w:rsidRPr="00660586" w:rsidRDefault="004F4BED" w:rsidP="003B5054">
      <w:pPr>
        <w:widowControl w:val="0"/>
        <w:spacing w:before="120"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38B6012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w:t>
      </w:r>
      <w:r w:rsidR="00E72AC5">
        <w:rPr>
          <w:rFonts w:ascii="Times New Roman" w:hAnsi="Times New Roman"/>
          <w:b/>
          <w:bCs/>
          <w:i/>
          <w:iCs/>
        </w:rPr>
        <w:t>как за свой счет, так и за счет</w:t>
      </w:r>
      <w:r w:rsidRPr="00660586">
        <w:rPr>
          <w:rFonts w:ascii="Times New Roman" w:hAnsi="Times New Roman"/>
          <w:b/>
          <w:bCs/>
          <w:i/>
          <w:iCs/>
        </w:rPr>
        <w:t xml:space="preserve">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47B045A1"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истему торгов встречных заявок по отношению к Заявкам, поданным Участниками торгов, которым Эмитент намеревае</w:t>
      </w:r>
      <w:r w:rsidR="004F3951">
        <w:rPr>
          <w:rFonts w:ascii="Times New Roman" w:hAnsi="Times New Roman"/>
          <w:b/>
          <w:bCs/>
          <w:i/>
          <w:iCs/>
        </w:rPr>
        <w:t>тся продать Биржевые облигации</w:t>
      </w:r>
      <w:r w:rsidR="00FC0A28" w:rsidRPr="00FC0A28">
        <w:rPr>
          <w:rFonts w:ascii="Times New Roman" w:hAnsi="Times New Roman"/>
          <w:b/>
          <w:bCs/>
          <w:i/>
          <w:iCs/>
        </w:rPr>
        <w:t>, при этом удовлетворение заявок не допускается в отношении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с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w:t>
      </w:r>
      <w:r w:rsidR="004F3951">
        <w:rPr>
          <w:rFonts w:ascii="Times New Roman" w:hAnsi="Times New Roman"/>
          <w:b/>
          <w:bCs/>
          <w:i/>
          <w:iCs/>
        </w:rPr>
        <w:t>.</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Факт невыставления встречной адресной заявки Эмитентом будет означать, что Эмитентом </w:t>
      </w:r>
      <w:r w:rsidRPr="00660586">
        <w:rPr>
          <w:rFonts w:ascii="Times New Roman" w:hAnsi="Times New Roman"/>
          <w:b/>
          <w:bCs/>
          <w:i/>
          <w:iCs/>
        </w:rPr>
        <w:lastRenderedPageBreak/>
        <w:t>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4016204E" w:rsidR="00937EF3" w:rsidRPr="00660586" w:rsidRDefault="002D6D4F" w:rsidP="00660586">
      <w:pPr>
        <w:widowControl w:val="0"/>
        <w:spacing w:after="0" w:line="240" w:lineRule="auto"/>
        <w:jc w:val="both"/>
        <w:rPr>
          <w:rFonts w:ascii="Times New Roman" w:hAnsi="Times New Roman"/>
          <w:b/>
          <w:bCs/>
          <w:i/>
          <w:iCs/>
        </w:rPr>
      </w:pPr>
      <w:r>
        <w:rPr>
          <w:rFonts w:ascii="Times New Roman" w:hAnsi="Times New Roman"/>
          <w:bCs/>
          <w:iCs/>
        </w:rPr>
        <w:t xml:space="preserve">4.2.2. </w:t>
      </w:r>
      <w:r w:rsidR="00035EA9" w:rsidRPr="00035EA9">
        <w:rPr>
          <w:rFonts w:ascii="Times New Roman" w:hAnsi="Times New Roman"/>
          <w:bCs/>
          <w:iCs/>
        </w:rPr>
        <w:t>Указывается наличие в</w:t>
      </w:r>
      <w:r w:rsidR="00035EA9">
        <w:rPr>
          <w:rFonts w:ascii="Times New Roman" w:hAnsi="Times New Roman"/>
          <w:bCs/>
          <w:iCs/>
        </w:rPr>
        <w:t>озможност</w:t>
      </w:r>
      <w:r w:rsidR="00035EA9" w:rsidRPr="00035EA9">
        <w:rPr>
          <w:rFonts w:ascii="Times New Roman" w:hAnsi="Times New Roman"/>
          <w:bCs/>
          <w:iCs/>
        </w:rPr>
        <w:t>и</w:t>
      </w:r>
      <w:r w:rsidR="00937EF3" w:rsidRPr="00660586">
        <w:rPr>
          <w:rFonts w:ascii="Times New Roman" w:hAnsi="Times New Roman"/>
          <w:bCs/>
          <w:iCs/>
        </w:rPr>
        <w:t xml:space="preserve"> преимущественного права приобретения размещаемых ценных бумаг, в том числе возможност</w:t>
      </w:r>
      <w:r w:rsidR="00035EA9" w:rsidRPr="00035EA9">
        <w:rPr>
          <w:rFonts w:ascii="Times New Roman" w:hAnsi="Times New Roman"/>
          <w:bCs/>
          <w:iCs/>
        </w:rPr>
        <w:t>и</w:t>
      </w:r>
      <w:r w:rsidR="00937EF3" w:rsidRPr="00660586">
        <w:rPr>
          <w:rFonts w:ascii="Times New Roman" w:hAnsi="Times New Roman"/>
          <w:bCs/>
          <w:iCs/>
        </w:rPr>
        <w:t xml:space="preserve">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00937EF3"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0CB764F8" w14:textId="77777777" w:rsidR="002D6D4F" w:rsidRDefault="002D6D4F" w:rsidP="00660586">
      <w:pPr>
        <w:widowControl w:val="0"/>
        <w:spacing w:after="0" w:line="240" w:lineRule="auto"/>
        <w:jc w:val="both"/>
        <w:rPr>
          <w:rFonts w:ascii="Times New Roman" w:hAnsi="Times New Roman"/>
          <w:bCs/>
          <w:iCs/>
        </w:rPr>
      </w:pPr>
    </w:p>
    <w:p w14:paraId="5E09102E" w14:textId="26AC556F" w:rsidR="002E435D" w:rsidRPr="00660586" w:rsidRDefault="002171CD" w:rsidP="00660586">
      <w:pPr>
        <w:widowControl w:val="0"/>
        <w:spacing w:after="0" w:line="240" w:lineRule="auto"/>
        <w:jc w:val="both"/>
        <w:rPr>
          <w:rFonts w:ascii="Times New Roman" w:hAnsi="Times New Roman"/>
          <w:b/>
          <w:bCs/>
          <w:i/>
          <w:iCs/>
        </w:rPr>
      </w:pPr>
      <w:r>
        <w:rPr>
          <w:rFonts w:ascii="Times New Roman" w:hAnsi="Times New Roman"/>
          <w:bCs/>
          <w:iCs/>
        </w:rPr>
        <w:t xml:space="preserve">4.2.3. </w:t>
      </w:r>
      <w:r w:rsidR="00BE0870" w:rsidRPr="00035EA9">
        <w:rPr>
          <w:rFonts w:ascii="Times New Roman" w:hAnsi="Times New Roman"/>
          <w:bCs/>
          <w:iCs/>
        </w:rPr>
        <w:t>Указыв</w:t>
      </w:r>
      <w:r w:rsidR="00BE0870" w:rsidRPr="0007350B">
        <w:rPr>
          <w:rFonts w:ascii="Times New Roman" w:hAnsi="Times New Roman"/>
          <w:bCs/>
          <w:iCs/>
        </w:rPr>
        <w:t>а</w:t>
      </w:r>
      <w:r w:rsidR="00BE0870" w:rsidRPr="00035EA9">
        <w:rPr>
          <w:rFonts w:ascii="Times New Roman" w:hAnsi="Times New Roman"/>
          <w:bCs/>
          <w:iCs/>
        </w:rPr>
        <w:t>ются</w:t>
      </w:r>
      <w:r w:rsidR="00035EA9" w:rsidRPr="00035EA9">
        <w:rPr>
          <w:rFonts w:ascii="Times New Roman" w:hAnsi="Times New Roman"/>
          <w:bCs/>
          <w:iCs/>
        </w:rPr>
        <w:t xml:space="preserve"> л</w:t>
      </w:r>
      <w:r w:rsidR="002D6D4F">
        <w:rPr>
          <w:rFonts w:ascii="Times New Roman" w:hAnsi="Times New Roman"/>
          <w:bCs/>
          <w:iCs/>
        </w:rPr>
        <w:t>ицо, которому эмитент выдает (направляет) распоряжение (поручение), являющееся основанием для внесения приходных записей по лицевым счета</w:t>
      </w:r>
      <w:r w:rsidR="00035EA9" w:rsidRPr="00035EA9">
        <w:rPr>
          <w:rFonts w:ascii="Times New Roman" w:hAnsi="Times New Roman"/>
          <w:bCs/>
          <w:iCs/>
        </w:rPr>
        <w:t>м</w:t>
      </w:r>
      <w:r w:rsidR="002D6D4F">
        <w:rPr>
          <w:rFonts w:ascii="Times New Roman" w:hAnsi="Times New Roman"/>
          <w:bCs/>
          <w:iCs/>
        </w:rPr>
        <w:t xml:space="preserve">  (счетам депо) </w:t>
      </w:r>
      <w:r w:rsidR="00937EF3" w:rsidRPr="00660586">
        <w:rPr>
          <w:rFonts w:ascii="Times New Roman" w:hAnsi="Times New Roman"/>
          <w:bCs/>
          <w:iCs/>
        </w:rPr>
        <w:t xml:space="preserve"> перв</w:t>
      </w:r>
      <w:r w:rsidR="002D6D4F">
        <w:rPr>
          <w:rFonts w:ascii="Times New Roman" w:hAnsi="Times New Roman"/>
          <w:bCs/>
          <w:iCs/>
        </w:rPr>
        <w:t>ых</w:t>
      </w:r>
      <w:r w:rsidR="00937EF3" w:rsidRPr="00660586">
        <w:rPr>
          <w:rFonts w:ascii="Times New Roman" w:hAnsi="Times New Roman"/>
          <w:bCs/>
          <w:iCs/>
        </w:rPr>
        <w:t xml:space="preserve"> владельц</w:t>
      </w:r>
      <w:r w:rsidR="002D6D4F">
        <w:rPr>
          <w:rFonts w:ascii="Times New Roman" w:hAnsi="Times New Roman"/>
          <w:bCs/>
          <w:iCs/>
        </w:rPr>
        <w:t>ев и (и</w:t>
      </w:r>
      <w:r w:rsidR="00035EA9" w:rsidRPr="00035EA9">
        <w:rPr>
          <w:rFonts w:ascii="Times New Roman" w:hAnsi="Times New Roman"/>
          <w:bCs/>
          <w:iCs/>
        </w:rPr>
        <w:t>л</w:t>
      </w:r>
      <w:r w:rsidR="002D6D4F">
        <w:rPr>
          <w:rFonts w:ascii="Times New Roman" w:hAnsi="Times New Roman"/>
          <w:bCs/>
          <w:iCs/>
        </w:rPr>
        <w:t>и) номинальных держателей, срок и иные условия направления распоряжения (поручения)</w:t>
      </w:r>
      <w:r w:rsidR="00937EF3" w:rsidRPr="00660586">
        <w:rPr>
          <w:rFonts w:ascii="Times New Roman" w:hAnsi="Times New Roman"/>
          <w:bCs/>
          <w:iCs/>
        </w:rPr>
        <w:t>:</w:t>
      </w:r>
      <w:r w:rsidR="00937EF3" w:rsidRPr="00660586">
        <w:rPr>
          <w:rFonts w:ascii="Times New Roman" w:hAnsi="Times New Roman"/>
          <w:b/>
          <w:bCs/>
          <w:i/>
          <w:iCs/>
        </w:rPr>
        <w:t xml:space="preserve"> </w:t>
      </w:r>
    </w:p>
    <w:p w14:paraId="02C4A70E" w14:textId="44B2899B" w:rsidR="002171CD" w:rsidRPr="002171CD" w:rsidRDefault="002171CD" w:rsidP="002171CD">
      <w:pPr>
        <w:adjustRightInd w:val="0"/>
        <w:spacing w:after="0" w:line="240" w:lineRule="auto"/>
        <w:rPr>
          <w:rFonts w:ascii="Times New Roman" w:hAnsi="Times New Roman"/>
          <w:b/>
          <w:bCs/>
          <w:i/>
          <w:iCs/>
        </w:rPr>
      </w:pPr>
      <w:r w:rsidRPr="002171CD">
        <w:rPr>
          <w:rFonts w:ascii="Times New Roman" w:hAnsi="Times New Roman"/>
          <w:b/>
          <w:bCs/>
          <w:i/>
          <w:iCs/>
        </w:rPr>
        <w:t xml:space="preserve">Внесение приходных </w:t>
      </w:r>
      <w:r>
        <w:rPr>
          <w:rFonts w:ascii="Times New Roman" w:hAnsi="Times New Roman"/>
          <w:b/>
          <w:bCs/>
          <w:i/>
          <w:iCs/>
        </w:rPr>
        <w:t xml:space="preserve">записей по лицевым счетам (счетам депо) первых владельцев и (или) номинальных держателей </w:t>
      </w:r>
      <w:r w:rsidR="0007350B" w:rsidRPr="0007350B">
        <w:rPr>
          <w:rFonts w:ascii="Times New Roman" w:hAnsi="Times New Roman"/>
          <w:b/>
          <w:bCs/>
          <w:i/>
          <w:iCs/>
        </w:rPr>
        <w:t xml:space="preserve">Биржевых облигаций </w:t>
      </w:r>
      <w:r>
        <w:rPr>
          <w:rFonts w:ascii="Times New Roman" w:hAnsi="Times New Roman"/>
          <w:b/>
          <w:bCs/>
          <w:i/>
          <w:iCs/>
        </w:rPr>
        <w:t>осуществляет</w:t>
      </w:r>
    </w:p>
    <w:p w14:paraId="6E2F3154"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238452A3"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2662F914" w14:textId="4FE7D656" w:rsidR="002171CD" w:rsidRPr="00DC1FA5" w:rsidRDefault="002171CD" w:rsidP="002171CD">
      <w:pPr>
        <w:adjustRightInd w:val="0"/>
        <w:spacing w:after="0" w:line="240" w:lineRule="auto"/>
        <w:rPr>
          <w:rFonts w:ascii="Times New Roman" w:hAnsi="Times New Roman"/>
          <w:i/>
          <w:iCs/>
        </w:rPr>
      </w:pPr>
      <w:r w:rsidRPr="00DC1FA5">
        <w:rPr>
          <w:rFonts w:ascii="Times New Roman" w:hAnsi="Times New Roman"/>
        </w:rPr>
        <w:t>Место нахождения:</w:t>
      </w:r>
      <w:r w:rsidRPr="00DC1FA5">
        <w:rPr>
          <w:rFonts w:ascii="Times New Roman" w:hAnsi="Times New Roman"/>
          <w:b/>
          <w:i/>
          <w:iCs/>
        </w:rPr>
        <w:t xml:space="preserve"> </w:t>
      </w:r>
      <w:r w:rsidR="00DC1FA5" w:rsidRPr="00DC1FA5">
        <w:rPr>
          <w:rFonts w:ascii="Times New Roman" w:hAnsi="Times New Roman"/>
          <w:b/>
          <w:i/>
          <w:iCs/>
        </w:rPr>
        <w:t>Российская Федерация, город Москва.</w:t>
      </w:r>
    </w:p>
    <w:p w14:paraId="3DFA4124" w14:textId="1F71F7E4" w:rsidR="002171CD" w:rsidRPr="00660586" w:rsidRDefault="002171CD" w:rsidP="002171CD">
      <w:pPr>
        <w:adjustRightInd w:val="0"/>
        <w:spacing w:after="0" w:line="240" w:lineRule="auto"/>
        <w:rPr>
          <w:rFonts w:ascii="Times New Roman" w:hAnsi="Times New Roman"/>
          <w:i/>
          <w:iCs/>
        </w:rPr>
      </w:pPr>
      <w:r>
        <w:rPr>
          <w:rFonts w:ascii="Times New Roman" w:hAnsi="Times New Roman"/>
        </w:rPr>
        <w:lastRenderedPageBreak/>
        <w:t>Почтовый адрес</w:t>
      </w:r>
      <w:r w:rsidRPr="00660586">
        <w:rPr>
          <w:rFonts w:ascii="Times New Roman" w:hAnsi="Times New Roman"/>
        </w:rPr>
        <w:t xml:space="preserve">: </w:t>
      </w:r>
      <w:r w:rsidRPr="00660586">
        <w:rPr>
          <w:rFonts w:ascii="Times New Roman" w:hAnsi="Times New Roman"/>
          <w:b/>
          <w:i/>
          <w:iCs/>
        </w:rPr>
        <w:t>105066, г. Москва,  ул. Спартаковская, дом</w:t>
      </w:r>
      <w:r>
        <w:rPr>
          <w:rFonts w:ascii="Times New Roman" w:hAnsi="Times New Roman"/>
          <w:b/>
          <w:i/>
          <w:iCs/>
        </w:rPr>
        <w:t> </w:t>
      </w:r>
      <w:r w:rsidRPr="00660586">
        <w:rPr>
          <w:rFonts w:ascii="Times New Roman" w:hAnsi="Times New Roman"/>
          <w:b/>
          <w:i/>
          <w:iCs/>
        </w:rPr>
        <w:t>12</w:t>
      </w:r>
    </w:p>
    <w:p w14:paraId="0FF13418" w14:textId="77777777" w:rsidR="002171CD" w:rsidRDefault="002171CD" w:rsidP="002171CD">
      <w:pPr>
        <w:spacing w:after="0" w:line="240" w:lineRule="auto"/>
      </w:pPr>
      <w:r w:rsidRPr="002171CD">
        <w:rPr>
          <w:rFonts w:ascii="Times New Roman" w:hAnsi="Times New Roman"/>
        </w:rPr>
        <w:t>ИНН:</w:t>
      </w:r>
      <w:r>
        <w:t xml:space="preserve"> </w:t>
      </w:r>
      <w:r w:rsidRPr="002171CD">
        <w:rPr>
          <w:rFonts w:ascii="Times New Roman" w:hAnsi="Times New Roman"/>
          <w:b/>
          <w:i/>
          <w:iCs/>
        </w:rPr>
        <w:t>7702165310</w:t>
      </w:r>
    </w:p>
    <w:p w14:paraId="7B9D43E5" w14:textId="77777777" w:rsidR="002171CD" w:rsidRDefault="002171CD" w:rsidP="002171CD">
      <w:pPr>
        <w:spacing w:after="0" w:line="240" w:lineRule="auto"/>
      </w:pPr>
      <w:r>
        <w:t> </w:t>
      </w:r>
    </w:p>
    <w:p w14:paraId="223474FB" w14:textId="1055DEFF" w:rsidR="00937EF3" w:rsidRPr="00E5591D" w:rsidRDefault="002171CD" w:rsidP="00E5591D">
      <w:pPr>
        <w:spacing w:after="0" w:line="240" w:lineRule="auto"/>
        <w:rPr>
          <w:rFonts w:ascii="Times New Roman" w:hAnsi="Times New Roman"/>
          <w:b/>
          <w:i/>
          <w:iCs/>
        </w:rPr>
      </w:pPr>
      <w:r w:rsidRPr="00E5591D">
        <w:rPr>
          <w:rFonts w:ascii="Times New Roman" w:hAnsi="Times New Roman"/>
          <w:b/>
          <w:i/>
          <w:iCs/>
        </w:rPr>
        <w:t xml:space="preserve">Срок и иные условия учета прав </w:t>
      </w:r>
      <w:r w:rsidR="0007350B" w:rsidRPr="0007350B">
        <w:rPr>
          <w:rFonts w:ascii="Times New Roman" w:hAnsi="Times New Roman"/>
          <w:b/>
          <w:i/>
          <w:iCs/>
        </w:rPr>
        <w:t xml:space="preserve">на Биржевые облигации </w:t>
      </w:r>
      <w:r w:rsidRPr="00E5591D">
        <w:rPr>
          <w:rFonts w:ascii="Times New Roman" w:hAnsi="Times New Roman"/>
          <w:b/>
          <w:i/>
          <w:iCs/>
        </w:rPr>
        <w:t>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6B35744" w14:textId="4AE022A7" w:rsidR="00425A1B" w:rsidRPr="004A606F" w:rsidRDefault="00425A1B" w:rsidP="00660586">
      <w:pPr>
        <w:widowControl w:val="0"/>
        <w:spacing w:after="0" w:line="240" w:lineRule="auto"/>
        <w:jc w:val="both"/>
        <w:rPr>
          <w:rFonts w:ascii="Times New Roman" w:hAnsi="Times New Roman"/>
          <w:b/>
          <w:bCs/>
          <w:i/>
          <w:iCs/>
        </w:rPr>
      </w:pPr>
      <w:r>
        <w:rPr>
          <w:rFonts w:ascii="Times New Roman" w:hAnsi="Times New Roman"/>
          <w:bCs/>
          <w:iCs/>
        </w:rPr>
        <w:t>4.2.4. В случае размещения акционерным обществом акций, ценных бумаг,  конвертируемых в акции, и опционов эмитента</w:t>
      </w:r>
      <w:r w:rsidR="00F959CB" w:rsidRPr="00F959CB">
        <w:t xml:space="preserve"> </w:t>
      </w:r>
      <w:r w:rsidR="00F959CB" w:rsidRPr="00F959CB">
        <w:rPr>
          <w:rFonts w:ascii="Times New Roman" w:hAnsi="Times New Roman"/>
          <w:bCs/>
          <w:iCs/>
        </w:rPr>
        <w:t xml:space="preserve">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r w:rsidR="00F959CB" w:rsidRPr="00F959CB">
        <w:rPr>
          <w:rFonts w:ascii="Times New Roman" w:hAnsi="Times New Roman"/>
          <w:b/>
          <w:bCs/>
          <w:i/>
          <w:iCs/>
        </w:rPr>
        <w:t>не применимо</w:t>
      </w:r>
      <w:r w:rsidR="00873DE5" w:rsidRPr="00F959CB">
        <w:rPr>
          <w:rFonts w:ascii="Times New Roman" w:hAnsi="Times New Roman"/>
          <w:b/>
          <w:bCs/>
          <w:i/>
          <w:iCs/>
        </w:rPr>
        <w:t>.</w:t>
      </w:r>
    </w:p>
    <w:p w14:paraId="79278AF0" w14:textId="77777777" w:rsidR="00425A1B" w:rsidRPr="004A606F" w:rsidRDefault="00425A1B" w:rsidP="00660586">
      <w:pPr>
        <w:widowControl w:val="0"/>
        <w:spacing w:after="0" w:line="240" w:lineRule="auto"/>
        <w:jc w:val="both"/>
        <w:rPr>
          <w:rFonts w:ascii="Times New Roman" w:hAnsi="Times New Roman"/>
          <w:b/>
          <w:bCs/>
          <w:i/>
          <w:iCs/>
        </w:rPr>
      </w:pPr>
    </w:p>
    <w:p w14:paraId="3C2A9839" w14:textId="025136FB" w:rsidR="00425A1B" w:rsidRDefault="00425A1B" w:rsidP="00660586">
      <w:pPr>
        <w:widowControl w:val="0"/>
        <w:spacing w:after="0" w:line="240" w:lineRule="auto"/>
        <w:jc w:val="both"/>
        <w:rPr>
          <w:rFonts w:ascii="Times New Roman" w:hAnsi="Times New Roman"/>
          <w:bCs/>
          <w:iCs/>
        </w:rPr>
      </w:pPr>
      <w:r w:rsidRPr="00873DE5">
        <w:rPr>
          <w:rFonts w:ascii="Times New Roman" w:hAnsi="Times New Roman"/>
          <w:bCs/>
          <w:iCs/>
        </w:rPr>
        <w:t xml:space="preserve">4.2.5. </w:t>
      </w:r>
      <w:r w:rsidR="00873DE5" w:rsidRPr="00AF0448">
        <w:rPr>
          <w:rFonts w:ascii="Times New Roman" w:hAnsi="Times New Roman"/>
          <w:bCs/>
          <w:iCs/>
        </w:rPr>
        <w:t>В случае</w:t>
      </w:r>
      <w:r w:rsidR="00873DE5">
        <w:rPr>
          <w:rFonts w:ascii="Times New Roman" w:hAnsi="Times New Roman"/>
          <w:bCs/>
          <w:iCs/>
        </w:rPr>
        <w:t xml:space="preserve"> если ценные бумаги размещаются посредством подписки путем проведения торгов, указываются полное фирменное наименование (для коммерчески</w:t>
      </w:r>
      <w:r w:rsidR="00E72AC5">
        <w:rPr>
          <w:rFonts w:ascii="Times New Roman" w:hAnsi="Times New Roman"/>
          <w:bCs/>
          <w:iCs/>
        </w:rPr>
        <w:t>х организаций) или наименование</w:t>
      </w:r>
      <w:r w:rsidR="00873DE5">
        <w:rPr>
          <w:rFonts w:ascii="Times New Roman" w:hAnsi="Times New Roman"/>
          <w:bCs/>
          <w:iCs/>
        </w:rPr>
        <w:t xml:space="preserve">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660586" w:rsidRDefault="00873DE5" w:rsidP="00873DE5">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6FA43D7A"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AD7693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33A720BB" w14:textId="0A90A6D0" w:rsidR="0007350B" w:rsidRPr="007F7B73" w:rsidRDefault="0007350B" w:rsidP="0007350B">
      <w:pPr>
        <w:widowControl w:val="0"/>
        <w:spacing w:after="0" w:line="240" w:lineRule="auto"/>
        <w:jc w:val="both"/>
        <w:rPr>
          <w:rFonts w:ascii="Times New Roman" w:hAnsi="Times New Roman"/>
          <w:b/>
          <w:bCs/>
          <w:i/>
          <w:iCs/>
        </w:rPr>
      </w:pPr>
      <w:r>
        <w:rPr>
          <w:rFonts w:ascii="Times New Roman" w:hAnsi="Times New Roman"/>
          <w:bCs/>
          <w:iCs/>
        </w:rPr>
        <w:t>ОГРН:</w:t>
      </w:r>
      <w:r>
        <w:rPr>
          <w:rFonts w:ascii="Times New Roman" w:hAnsi="Times New Roman"/>
          <w:b/>
          <w:bCs/>
          <w:i/>
          <w:iCs/>
        </w:rPr>
        <w:t xml:space="preserve"> 102773938741</w:t>
      </w:r>
      <w:r w:rsidR="00EA2169" w:rsidRPr="007F7B73">
        <w:rPr>
          <w:rFonts w:ascii="Times New Roman" w:hAnsi="Times New Roman"/>
          <w:b/>
          <w:bCs/>
          <w:i/>
          <w:iCs/>
        </w:rPr>
        <w:t>1</w:t>
      </w:r>
    </w:p>
    <w:p w14:paraId="387DA946" w14:textId="77777777" w:rsidR="00873DE5" w:rsidRDefault="00873DE5" w:rsidP="00660586">
      <w:pPr>
        <w:widowControl w:val="0"/>
        <w:spacing w:after="0" w:line="240" w:lineRule="auto"/>
        <w:jc w:val="both"/>
        <w:rPr>
          <w:rFonts w:ascii="Times New Roman" w:hAnsi="Times New Roman"/>
          <w:bCs/>
          <w:iCs/>
        </w:rPr>
      </w:pPr>
    </w:p>
    <w:p w14:paraId="26036447" w14:textId="5F94E2A3" w:rsidR="00425A1B" w:rsidRPr="00660586" w:rsidRDefault="00425A1B" w:rsidP="00425A1B">
      <w:pPr>
        <w:widowControl w:val="0"/>
        <w:spacing w:before="120" w:after="0" w:line="240" w:lineRule="auto"/>
        <w:jc w:val="both"/>
        <w:rPr>
          <w:rFonts w:ascii="Times New Roman" w:hAnsi="Times New Roman"/>
          <w:bCs/>
          <w:iCs/>
        </w:rPr>
      </w:pPr>
      <w:r>
        <w:rPr>
          <w:rFonts w:ascii="Times New Roman" w:hAnsi="Times New Roman"/>
          <w:bCs/>
          <w:iCs/>
        </w:rPr>
        <w:t xml:space="preserve">4.2.6. </w:t>
      </w: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w:t>
      </w:r>
      <w:r w:rsidR="00035EA9" w:rsidRPr="00035EA9">
        <w:rPr>
          <w:rFonts w:ascii="Times New Roman" w:hAnsi="Times New Roman"/>
          <w:bCs/>
          <w:iCs/>
        </w:rPr>
        <w:t>е</w:t>
      </w:r>
      <w:r w:rsidRPr="00660586">
        <w:rPr>
          <w:rFonts w:ascii="Times New Roman" w:hAnsi="Times New Roman"/>
          <w:bCs/>
          <w:iCs/>
        </w:rPr>
        <w:t>тся порядок заключения таких предварительных договоров или порядок подачи таких предварительных заявок:</w:t>
      </w:r>
    </w:p>
    <w:p w14:paraId="3436AA64" w14:textId="663249B1" w:rsidR="00425A1B" w:rsidRPr="00660586" w:rsidRDefault="004F3951" w:rsidP="00425A1B">
      <w:pPr>
        <w:widowControl w:val="0"/>
        <w:spacing w:after="0" w:line="240" w:lineRule="auto"/>
        <w:jc w:val="both"/>
        <w:rPr>
          <w:rFonts w:ascii="Times New Roman" w:hAnsi="Times New Roman"/>
          <w:b/>
          <w:bCs/>
          <w:i/>
          <w:iCs/>
        </w:rPr>
      </w:pPr>
      <w:r>
        <w:rPr>
          <w:rFonts w:ascii="Times New Roman" w:hAnsi="Times New Roman"/>
          <w:b/>
          <w:bCs/>
          <w:i/>
          <w:iCs/>
        </w:rPr>
        <w:t>Не намереваются.</w:t>
      </w:r>
    </w:p>
    <w:p w14:paraId="491E94AE" w14:textId="353AA61D" w:rsidR="00425A1B" w:rsidRDefault="00425A1B" w:rsidP="00660586">
      <w:pPr>
        <w:widowControl w:val="0"/>
        <w:spacing w:after="0" w:line="240" w:lineRule="auto"/>
        <w:jc w:val="both"/>
        <w:rPr>
          <w:rFonts w:ascii="Times New Roman" w:hAnsi="Times New Roman"/>
          <w:bCs/>
          <w:iCs/>
        </w:rPr>
      </w:pPr>
    </w:p>
    <w:p w14:paraId="69328508" w14:textId="020BDC4F" w:rsidR="00AF0448" w:rsidRDefault="00AF0448" w:rsidP="00660586">
      <w:pPr>
        <w:widowControl w:val="0"/>
        <w:spacing w:after="0" w:line="240" w:lineRule="auto"/>
        <w:jc w:val="both"/>
        <w:rPr>
          <w:rFonts w:ascii="Times New Roman" w:hAnsi="Times New Roman"/>
          <w:bCs/>
          <w:iCs/>
        </w:rPr>
      </w:pPr>
      <w:r>
        <w:rPr>
          <w:rFonts w:ascii="Times New Roman" w:hAnsi="Times New Roman"/>
          <w:bCs/>
          <w:iCs/>
        </w:rPr>
        <w:t>4.2.7.</w:t>
      </w:r>
      <w:r w:rsidRPr="00AF0448">
        <w:rPr>
          <w:rFonts w:ascii="Times New Roman" w:hAnsi="Times New Roman"/>
          <w:bCs/>
          <w:iCs/>
        </w:rPr>
        <w:t xml:space="preserve"> </w:t>
      </w:r>
      <w:r w:rsidRPr="00660586">
        <w:rPr>
          <w:rFonts w:ascii="Times New Roman" w:hAnsi="Times New Roman"/>
          <w:bCs/>
          <w:iCs/>
        </w:rPr>
        <w:t>В случае, если размещение ценных бумаг</w:t>
      </w:r>
      <w:r>
        <w:rPr>
          <w:rFonts w:ascii="Times New Roman" w:hAnsi="Times New Roman"/>
          <w:bCs/>
          <w:iCs/>
        </w:rPr>
        <w:t xml:space="preserve"> осуществляется с привлечением брокеров, оказывающи</w:t>
      </w:r>
      <w:r w:rsidR="00E72AC5">
        <w:rPr>
          <w:rFonts w:ascii="Times New Roman" w:hAnsi="Times New Roman"/>
          <w:bCs/>
          <w:iCs/>
        </w:rPr>
        <w:t>х эмитенту услуги по размещению</w:t>
      </w:r>
      <w:r>
        <w:rPr>
          <w:rFonts w:ascii="Times New Roman" w:hAnsi="Times New Roman"/>
          <w:bCs/>
          <w:iCs/>
        </w:rPr>
        <w:t xml:space="preserve"> и (или) по организации размещения </w:t>
      </w:r>
      <w:r w:rsidRPr="00660586">
        <w:rPr>
          <w:rFonts w:ascii="Times New Roman" w:hAnsi="Times New Roman"/>
          <w:bCs/>
          <w:iCs/>
        </w:rPr>
        <w:t>ценных бумаг</w:t>
      </w:r>
      <w:r>
        <w:rPr>
          <w:rFonts w:ascii="Times New Roman" w:hAnsi="Times New Roman"/>
          <w:bCs/>
          <w:iCs/>
        </w:rPr>
        <w:t>:</w:t>
      </w:r>
    </w:p>
    <w:p w14:paraId="146F5E4A" w14:textId="77777777" w:rsidR="00AF0448" w:rsidRPr="00660586" w:rsidRDefault="00AF0448" w:rsidP="00AF0448">
      <w:pPr>
        <w:widowControl w:val="0"/>
        <w:spacing w:after="0" w:line="240" w:lineRule="auto"/>
        <w:jc w:val="both"/>
        <w:rPr>
          <w:rFonts w:ascii="Times New Roman" w:hAnsi="Times New Roman"/>
          <w:b/>
          <w:bCs/>
          <w:i/>
          <w:iCs/>
        </w:rPr>
      </w:pPr>
      <w:r w:rsidRPr="00F1323A">
        <w:rPr>
          <w:rFonts w:ascii="Times New Roman" w:hAnsi="Times New Roman"/>
          <w:b/>
          <w:bCs/>
          <w:i/>
          <w:iCs/>
        </w:rPr>
        <w:t>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w:t>
      </w:r>
      <w:r w:rsidRPr="00660586">
        <w:rPr>
          <w:rFonts w:ascii="Times New Roman" w:hAnsi="Times New Roman"/>
          <w:b/>
          <w:bCs/>
          <w:i/>
          <w:iCs/>
        </w:rPr>
        <w:t xml:space="preserve"> </w:t>
      </w:r>
    </w:p>
    <w:p w14:paraId="728FDF1D" w14:textId="77777777" w:rsidR="00AF0448" w:rsidRDefault="00AF0448" w:rsidP="00660586">
      <w:pPr>
        <w:widowControl w:val="0"/>
        <w:spacing w:after="0" w:line="240" w:lineRule="auto"/>
        <w:jc w:val="both"/>
        <w:rPr>
          <w:rFonts w:ascii="Times New Roman" w:hAnsi="Times New Roman"/>
          <w:bCs/>
          <w:iCs/>
        </w:rPr>
      </w:pPr>
    </w:p>
    <w:p w14:paraId="1736F104" w14:textId="1984E260"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4.2.8. </w:t>
      </w:r>
      <w:r w:rsidR="00937EF3" w:rsidRPr="00660586">
        <w:rPr>
          <w:rFonts w:ascii="Times New Roman" w:hAnsi="Times New Roman"/>
          <w:bCs/>
          <w:iC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w:t>
      </w:r>
      <w:r w:rsidR="00035EA9" w:rsidRPr="00035EA9">
        <w:rPr>
          <w:rFonts w:ascii="Times New Roman" w:hAnsi="Times New Roman"/>
          <w:bCs/>
          <w:iCs/>
        </w:rPr>
        <w:t>данное</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не планируется. </w:t>
      </w:r>
    </w:p>
    <w:p w14:paraId="605E0D6C" w14:textId="77777777" w:rsidR="00AF0448" w:rsidRDefault="00AF0448" w:rsidP="00660586">
      <w:pPr>
        <w:widowControl w:val="0"/>
        <w:spacing w:after="0" w:line="240" w:lineRule="auto"/>
        <w:jc w:val="both"/>
        <w:rPr>
          <w:rFonts w:ascii="Times New Roman" w:hAnsi="Times New Roman"/>
          <w:bCs/>
          <w:iCs/>
        </w:rPr>
      </w:pP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1335BF14" w14:textId="77777777" w:rsidR="00AF0448" w:rsidRDefault="00AF0448" w:rsidP="00660586">
      <w:pPr>
        <w:widowControl w:val="0"/>
        <w:spacing w:after="0" w:line="240" w:lineRule="auto"/>
        <w:jc w:val="both"/>
        <w:rPr>
          <w:rFonts w:ascii="Times New Roman" w:hAnsi="Times New Roman"/>
          <w:bCs/>
          <w:iCs/>
        </w:rPr>
      </w:pPr>
    </w:p>
    <w:p w14:paraId="0168D09F" w14:textId="3EC31792"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4.2.9. </w:t>
      </w:r>
      <w:r w:rsidR="00937EF3" w:rsidRPr="00660586">
        <w:rPr>
          <w:rFonts w:ascii="Times New Roman" w:hAnsi="Times New Roman"/>
          <w:bCs/>
          <w:i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 xml:space="preserve">данное </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15317A31" w:rsidR="00937EF3"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w:t>
      </w:r>
      <w:r w:rsidRPr="00660586">
        <w:rPr>
          <w:rFonts w:ascii="Times New Roman" w:hAnsi="Times New Roman"/>
          <w:bCs/>
          <w:iCs/>
        </w:rPr>
        <w:lastRenderedPageBreak/>
        <w:t xml:space="preserve">имеющие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данное</w:t>
      </w:r>
      <w:r w:rsidRPr="00660586">
        <w:rPr>
          <w:rFonts w:ascii="Times New Roman" w:hAnsi="Times New Roman"/>
          <w:bCs/>
          <w:iCs/>
        </w:rPr>
        <w:t xml:space="preserve">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Default="00AF0448" w:rsidP="00660586">
      <w:pPr>
        <w:widowControl w:val="0"/>
        <w:spacing w:after="0" w:line="240" w:lineRule="auto"/>
        <w:jc w:val="both"/>
        <w:rPr>
          <w:rFonts w:ascii="Times New Roman" w:hAnsi="Times New Roman"/>
          <w:b/>
          <w:bCs/>
          <w:i/>
          <w:iCs/>
        </w:rPr>
      </w:pPr>
    </w:p>
    <w:p w14:paraId="4AA1CFE8" w14:textId="1C0F7DAA" w:rsidR="00AF0448" w:rsidRPr="0007350B" w:rsidRDefault="00AF0448" w:rsidP="00660586">
      <w:pPr>
        <w:widowControl w:val="0"/>
        <w:spacing w:after="0" w:line="240" w:lineRule="auto"/>
        <w:jc w:val="both"/>
        <w:rPr>
          <w:rFonts w:ascii="Times New Roman" w:hAnsi="Times New Roman"/>
          <w:b/>
          <w:bCs/>
          <w:i/>
          <w:iCs/>
        </w:rPr>
      </w:pPr>
      <w:r w:rsidRPr="004A606F">
        <w:rPr>
          <w:rFonts w:ascii="Times New Roman" w:hAnsi="Times New Roman"/>
          <w:bCs/>
          <w:iCs/>
        </w:rPr>
        <w:t>4.2.10.</w:t>
      </w:r>
      <w:r w:rsidR="00B95124">
        <w:rPr>
          <w:rFonts w:ascii="Times New Roman" w:hAnsi="Times New Roman"/>
          <w:bCs/>
          <w:iCs/>
        </w:rPr>
        <w:t xml:space="preserve"> В случае если приобретение акций кредитной организации или некр</w:t>
      </w:r>
      <w:r w:rsidR="00972E5F">
        <w:rPr>
          <w:rFonts w:ascii="Times New Roman" w:hAnsi="Times New Roman"/>
          <w:bCs/>
          <w:iCs/>
        </w:rPr>
        <w:t>е</w:t>
      </w:r>
      <w:r w:rsidR="00B95124">
        <w:rPr>
          <w:rFonts w:ascii="Times New Roman" w:hAnsi="Times New Roman"/>
          <w:bCs/>
          <w:iCs/>
        </w:rPr>
        <w:t>дитной финансовой организации требует предварительного</w:t>
      </w:r>
      <w:r w:rsidR="00035EA9" w:rsidRPr="00035EA9">
        <w:rPr>
          <w:rFonts w:ascii="Times New Roman" w:hAnsi="Times New Roman"/>
          <w:bCs/>
          <w:iCs/>
        </w:rPr>
        <w:t xml:space="preserve"> (последующего)</w:t>
      </w:r>
      <w:r w:rsidR="00035EA9">
        <w:rPr>
          <w:rFonts w:ascii="Times New Roman" w:hAnsi="Times New Roman"/>
          <w:bCs/>
          <w:iCs/>
        </w:rPr>
        <w:t xml:space="preserve"> согласия </w:t>
      </w:r>
      <w:r w:rsidR="00035EA9" w:rsidRPr="00035EA9">
        <w:rPr>
          <w:rFonts w:ascii="Times New Roman" w:hAnsi="Times New Roman"/>
          <w:bCs/>
          <w:iCs/>
        </w:rPr>
        <w:t>Б</w:t>
      </w:r>
      <w:r w:rsidR="00B95124">
        <w:rPr>
          <w:rFonts w:ascii="Times New Roman" w:hAnsi="Times New Roman"/>
          <w:bCs/>
          <w:iCs/>
        </w:rPr>
        <w:t>анка России</w:t>
      </w:r>
      <w:r w:rsidR="00DC1FA5" w:rsidRPr="00DC1FA5">
        <w:rPr>
          <w:rFonts w:ascii="Times New Roman" w:hAnsi="Times New Roman"/>
          <w:bCs/>
          <w:iCs/>
        </w:rPr>
        <w:t>, указывается, что приобретатель акций должен представить кредитной организации или некредитной финансовой организации - эмитенту документы, подтверждающие получение предварительного (последующего) согласия Банка России на указанное приобре</w:t>
      </w:r>
      <w:r w:rsidR="00DC1FA5">
        <w:rPr>
          <w:rFonts w:ascii="Times New Roman" w:hAnsi="Times New Roman"/>
          <w:bCs/>
          <w:iCs/>
        </w:rPr>
        <w:t xml:space="preserve">тение. </w:t>
      </w:r>
      <w:r w:rsidR="00DC1FA5" w:rsidRPr="00DC1FA5">
        <w:rPr>
          <w:rFonts w:ascii="Times New Roman" w:hAnsi="Times New Roman"/>
          <w:b/>
          <w:bCs/>
          <w:i/>
          <w:iCs/>
        </w:rPr>
        <w:t>Не применимо</w:t>
      </w:r>
      <w:r w:rsidR="00B95124" w:rsidRPr="00DC1FA5">
        <w:rPr>
          <w:rFonts w:ascii="Times New Roman" w:hAnsi="Times New Roman"/>
          <w:b/>
          <w:bCs/>
          <w:i/>
          <w:iCs/>
        </w:rPr>
        <w:t>.</w:t>
      </w:r>
    </w:p>
    <w:p w14:paraId="6BB5F557" w14:textId="77777777" w:rsidR="00DC1FA5" w:rsidRPr="0007350B" w:rsidRDefault="00DC1FA5" w:rsidP="00660586">
      <w:pPr>
        <w:widowControl w:val="0"/>
        <w:spacing w:after="0" w:line="240" w:lineRule="auto"/>
        <w:jc w:val="both"/>
        <w:rPr>
          <w:rFonts w:ascii="Times New Roman" w:hAnsi="Times New Roman"/>
          <w:b/>
          <w:bCs/>
          <w:i/>
          <w:iCs/>
        </w:rPr>
      </w:pPr>
    </w:p>
    <w:p w14:paraId="6CE3B9C4" w14:textId="3E91F694" w:rsidR="00DC1FA5" w:rsidRPr="007F7B73" w:rsidRDefault="00DC1FA5" w:rsidP="00DC1FA5">
      <w:pPr>
        <w:jc w:val="both"/>
        <w:rPr>
          <w:rFonts w:ascii="Times New Roman" w:hAnsi="Times New Roman"/>
          <w:bCs/>
          <w:iCs/>
        </w:rPr>
      </w:pPr>
      <w:r w:rsidRPr="0065548F">
        <w:rPr>
          <w:rFonts w:ascii="Times New Roman" w:hAnsi="Times New Roman"/>
          <w:bCs/>
          <w:iCs/>
        </w:rPr>
        <w:t xml:space="preserve">Указывается на обязанность представления приобретателем ценных бумаг в кредитную организацию или некредитную финансовую организацию - эмитент документов для осуществления оценки его финансового положения (в случае необходимости осуществления такой оценки). </w:t>
      </w:r>
      <w:r w:rsidRPr="0065548F">
        <w:rPr>
          <w:rFonts w:ascii="Times New Roman" w:hAnsi="Times New Roman"/>
          <w:b/>
          <w:bCs/>
          <w:i/>
          <w:iCs/>
        </w:rPr>
        <w:t>Не применимо</w:t>
      </w:r>
      <w:r>
        <w:rPr>
          <w:rFonts w:ascii="Times New Roman" w:hAnsi="Times New Roman"/>
          <w:b/>
          <w:bCs/>
          <w:i/>
          <w:iCs/>
        </w:rPr>
        <w:t>.</w:t>
      </w:r>
    </w:p>
    <w:p w14:paraId="51542ADE" w14:textId="1F296860" w:rsidR="00B95124" w:rsidRPr="00B12BF3" w:rsidRDefault="00B95124" w:rsidP="00660586">
      <w:pPr>
        <w:widowControl w:val="0"/>
        <w:spacing w:after="0" w:line="240" w:lineRule="auto"/>
        <w:jc w:val="both"/>
        <w:rPr>
          <w:rFonts w:ascii="Times New Roman" w:hAnsi="Times New Roman"/>
          <w:b/>
          <w:bCs/>
          <w:i/>
          <w:iCs/>
        </w:rPr>
      </w:pPr>
      <w:r w:rsidRPr="00B12BF3">
        <w:rPr>
          <w:rFonts w:ascii="Times New Roman" w:hAnsi="Times New Roman"/>
          <w:bCs/>
          <w:iCs/>
        </w:rPr>
        <w:t>4.2.11.</w:t>
      </w:r>
      <w:r w:rsidRPr="00B12BF3">
        <w:rPr>
          <w:rFonts w:ascii="Times New Roman" w:hAnsi="Times New Roman"/>
          <w:b/>
          <w:bCs/>
          <w:i/>
          <w:iCs/>
        </w:rPr>
        <w:t xml:space="preserve"> </w:t>
      </w:r>
      <w:r w:rsidRPr="00B12BF3">
        <w:rPr>
          <w:rFonts w:ascii="Times New Roman" w:hAnsi="Times New Roman"/>
          <w:bCs/>
          <w:iCs/>
        </w:rPr>
        <w:t>В случае размещени</w:t>
      </w:r>
      <w:r w:rsidR="00B12BF3" w:rsidRPr="00B12BF3">
        <w:rPr>
          <w:rFonts w:ascii="Times New Roman" w:hAnsi="Times New Roman"/>
          <w:bCs/>
          <w:iCs/>
        </w:rPr>
        <w:t>я</w:t>
      </w:r>
      <w:r w:rsidRPr="00B12BF3">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r w:rsidR="00B12BF3" w:rsidRPr="00B12BF3">
        <w:rPr>
          <w:rFonts w:ascii="Times New Roman" w:hAnsi="Times New Roman"/>
          <w:bCs/>
          <w:iCs/>
        </w:rPr>
        <w:t xml:space="preserve"> </w:t>
      </w:r>
      <w:r w:rsidR="00B12BF3" w:rsidRPr="00C033C0">
        <w:rPr>
          <w:rFonts w:ascii="Times New Roman" w:hAnsi="Times New Roman"/>
          <w:b/>
          <w:bCs/>
          <w:i/>
          <w:iCs/>
        </w:rPr>
        <w:t>размещение Биржевых облигаций</w:t>
      </w:r>
      <w:r w:rsidR="00B12BF3" w:rsidRPr="00B12BF3">
        <w:rPr>
          <w:rFonts w:ascii="Times New Roman" w:hAnsi="Times New Roman"/>
          <w:b/>
          <w:bCs/>
          <w:i/>
          <w:iCs/>
        </w:rPr>
        <w:t xml:space="preserve"> среди инвесторов, являющихся участниками инвестиционной платформы</w:t>
      </w:r>
      <w:r w:rsidR="00B12BF3">
        <w:rPr>
          <w:rFonts w:ascii="Times New Roman" w:hAnsi="Times New Roman"/>
          <w:b/>
          <w:bCs/>
          <w:i/>
          <w:iCs/>
        </w:rPr>
        <w:t>, не осуществляется.</w:t>
      </w:r>
    </w:p>
    <w:p w14:paraId="0DB6AE10" w14:textId="0958732E" w:rsidR="00180B91" w:rsidRPr="00660586" w:rsidRDefault="00130AF8" w:rsidP="00660586">
      <w:pPr>
        <w:pStyle w:val="Default"/>
        <w:spacing w:before="120"/>
        <w:jc w:val="both"/>
        <w:rPr>
          <w:sz w:val="22"/>
          <w:szCs w:val="22"/>
        </w:rPr>
      </w:pPr>
      <w:r>
        <w:rPr>
          <w:sz w:val="22"/>
          <w:szCs w:val="22"/>
        </w:rPr>
        <w:t>4</w:t>
      </w:r>
      <w:r w:rsidR="00180B91" w:rsidRPr="00660586">
        <w:rPr>
          <w:sz w:val="22"/>
          <w:szCs w:val="22"/>
        </w:rPr>
        <w:t>.</w:t>
      </w:r>
      <w:r w:rsidR="00F97DA5">
        <w:rPr>
          <w:sz w:val="22"/>
          <w:szCs w:val="22"/>
        </w:rPr>
        <w:t>3</w:t>
      </w:r>
      <w:r w:rsidR="00180B91" w:rsidRPr="00660586">
        <w:rPr>
          <w:sz w:val="22"/>
          <w:szCs w:val="22"/>
        </w:rPr>
        <w:t xml:space="preserve">. Цена (цены) или порядок определения цены размещения </w:t>
      </w:r>
      <w:r w:rsidR="00EF4AC9">
        <w:rPr>
          <w:sz w:val="22"/>
          <w:szCs w:val="22"/>
        </w:rPr>
        <w:t>ценных бумаг</w:t>
      </w:r>
      <w:r w:rsidR="00180B91" w:rsidRPr="00660586">
        <w:rPr>
          <w:sz w:val="22"/>
          <w:szCs w:val="22"/>
        </w:rPr>
        <w:t>:</w:t>
      </w:r>
    </w:p>
    <w:p w14:paraId="0A3C4871" w14:textId="0073E078" w:rsidR="00E72AC5" w:rsidRPr="00251068" w:rsidRDefault="00180B91" w:rsidP="00536450">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2D62A82C" w14:textId="77777777" w:rsidR="00E13C61" w:rsidRPr="00E72AC5" w:rsidRDefault="00E13C61" w:rsidP="00E13C61">
      <w:pPr>
        <w:pStyle w:val="Default"/>
        <w:spacing w:after="120"/>
        <w:jc w:val="both"/>
        <w:rPr>
          <w:b/>
          <w:bCs/>
          <w:i/>
          <w:iCs/>
          <w:sz w:val="22"/>
          <w:szCs w:val="22"/>
        </w:rPr>
      </w:pPr>
      <w:r w:rsidRPr="00F1323A">
        <w:rPr>
          <w:b/>
          <w:bCs/>
          <w:i/>
          <w:iCs/>
          <w:sz w:val="22"/>
          <w:szCs w:val="22"/>
        </w:rPr>
        <w:t>Начиная со второго дня размещения Биржевых облигаций покупатель при совершении сделки купли - продажи Биржевых облигаций также</w:t>
      </w:r>
      <w:r>
        <w:rPr>
          <w:b/>
          <w:bCs/>
          <w:i/>
          <w:iCs/>
          <w:sz w:val="22"/>
          <w:szCs w:val="22"/>
        </w:rPr>
        <w:t xml:space="preserve"> </w:t>
      </w:r>
      <w:r w:rsidRPr="00F1323A">
        <w:rPr>
          <w:b/>
          <w:bCs/>
          <w:i/>
          <w:iCs/>
          <w:sz w:val="22"/>
          <w:szCs w:val="22"/>
        </w:rPr>
        <w:t xml:space="preserve">уплачивает накопленный купонный доход по Биржевым облигациям, определяемый по </w:t>
      </w:r>
      <w:r w:rsidRPr="00E72AC5">
        <w:rPr>
          <w:b/>
          <w:bCs/>
          <w:i/>
          <w:iCs/>
          <w:sz w:val="22"/>
          <w:szCs w:val="22"/>
        </w:rPr>
        <w:t xml:space="preserve">следующей </w:t>
      </w:r>
      <w:r w:rsidRPr="00F1323A">
        <w:rPr>
          <w:b/>
          <w:bCs/>
          <w:i/>
          <w:iCs/>
          <w:sz w:val="22"/>
          <w:szCs w:val="22"/>
        </w:rPr>
        <w:t>формуле</w:t>
      </w:r>
      <w:r w:rsidRPr="00E72AC5">
        <w:rPr>
          <w:b/>
          <w:bCs/>
          <w:i/>
          <w:iCs/>
          <w:sz w:val="22"/>
          <w:szCs w:val="22"/>
        </w:rPr>
        <w:t>:</w:t>
      </w:r>
    </w:p>
    <w:p w14:paraId="3CDA71CE" w14:textId="77777777" w:rsidR="00E13C61" w:rsidRPr="00EA2169"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НКД</w:t>
      </w:r>
      <w:r w:rsidRPr="00EA2169">
        <w:rPr>
          <w:rFonts w:ascii="Times New Roman" w:hAnsi="Times New Roman"/>
          <w:b/>
          <w:bCs/>
          <w:i/>
          <w:iCs/>
          <w:color w:val="000000"/>
        </w:rPr>
        <w:t xml:space="preserve"> = </w:t>
      </w:r>
      <w:r w:rsidRPr="00E72AC5">
        <w:rPr>
          <w:rFonts w:ascii="Times New Roman" w:hAnsi="Times New Roman"/>
          <w:b/>
          <w:bCs/>
          <w:i/>
          <w:iCs/>
          <w:color w:val="000000"/>
          <w:lang w:val="en-US"/>
        </w:rPr>
        <w:t>Cj</w:t>
      </w:r>
      <w:r w:rsidRPr="00EA2169">
        <w:rPr>
          <w:rFonts w:ascii="Times New Roman" w:hAnsi="Times New Roman"/>
          <w:b/>
          <w:bCs/>
          <w:i/>
          <w:iCs/>
          <w:color w:val="000000"/>
        </w:rPr>
        <w:t xml:space="preserve"> * </w:t>
      </w:r>
      <w:r w:rsidRPr="00E72AC5">
        <w:rPr>
          <w:rFonts w:ascii="Times New Roman" w:hAnsi="Times New Roman"/>
          <w:b/>
          <w:bCs/>
          <w:i/>
          <w:iCs/>
          <w:color w:val="000000"/>
          <w:lang w:val="en-US"/>
        </w:rPr>
        <w:t>Nom</w:t>
      </w:r>
      <w:r w:rsidRPr="00EA2169">
        <w:rPr>
          <w:rFonts w:ascii="Times New Roman" w:hAnsi="Times New Roman"/>
          <w:b/>
          <w:bCs/>
          <w:i/>
          <w:iCs/>
          <w:color w:val="000000"/>
        </w:rPr>
        <w:t xml:space="preserve"> * (</w:t>
      </w:r>
      <w:r w:rsidRPr="00E72AC5">
        <w:rPr>
          <w:rFonts w:ascii="Times New Roman" w:hAnsi="Times New Roman"/>
          <w:b/>
          <w:bCs/>
          <w:i/>
          <w:iCs/>
          <w:color w:val="000000"/>
          <w:lang w:val="en-US"/>
        </w:rPr>
        <w:t>T</w:t>
      </w:r>
      <w:r w:rsidRPr="00EA2169">
        <w:rPr>
          <w:rFonts w:ascii="Times New Roman" w:hAnsi="Times New Roman"/>
          <w:b/>
          <w:bCs/>
          <w:i/>
          <w:iCs/>
          <w:color w:val="000000"/>
        </w:rPr>
        <w:t xml:space="preserve"> - </w:t>
      </w:r>
      <w:r w:rsidRPr="00E72AC5">
        <w:rPr>
          <w:rFonts w:ascii="Times New Roman" w:hAnsi="Times New Roman"/>
          <w:b/>
          <w:bCs/>
          <w:i/>
          <w:iCs/>
          <w:color w:val="000000"/>
          <w:lang w:val="en-US"/>
        </w:rPr>
        <w:t>T</w:t>
      </w:r>
      <w:r w:rsidRPr="00EA2169">
        <w:rPr>
          <w:rFonts w:ascii="Times New Roman" w:hAnsi="Times New Roman"/>
          <w:b/>
          <w:bCs/>
          <w:i/>
          <w:iCs/>
          <w:color w:val="000000"/>
        </w:rPr>
        <w:t>(</w:t>
      </w:r>
      <w:r w:rsidRPr="00E72AC5">
        <w:rPr>
          <w:rFonts w:ascii="Times New Roman" w:hAnsi="Times New Roman"/>
          <w:b/>
          <w:bCs/>
          <w:i/>
          <w:iCs/>
          <w:color w:val="000000"/>
          <w:lang w:val="en-US"/>
        </w:rPr>
        <w:t>j</w:t>
      </w:r>
      <w:r w:rsidRPr="00EA2169">
        <w:rPr>
          <w:rFonts w:ascii="Times New Roman" w:hAnsi="Times New Roman"/>
          <w:b/>
          <w:bCs/>
          <w:i/>
          <w:iCs/>
          <w:color w:val="000000"/>
        </w:rPr>
        <w:t xml:space="preserve"> -1))/ 365/ 100%, </w:t>
      </w:r>
      <w:r w:rsidRPr="00E72AC5">
        <w:rPr>
          <w:rFonts w:ascii="Times New Roman" w:hAnsi="Times New Roman"/>
          <w:b/>
          <w:bCs/>
          <w:i/>
          <w:iCs/>
          <w:color w:val="000000"/>
        </w:rPr>
        <w:t>где</w:t>
      </w:r>
      <w:r w:rsidRPr="00EA2169">
        <w:rPr>
          <w:rFonts w:ascii="Times New Roman" w:hAnsi="Times New Roman"/>
          <w:b/>
          <w:bCs/>
          <w:i/>
          <w:iCs/>
          <w:color w:val="000000"/>
        </w:rPr>
        <w:t xml:space="preserve"> </w:t>
      </w:r>
    </w:p>
    <w:p w14:paraId="234CD32A" w14:textId="6012DDED" w:rsidR="00E13C61" w:rsidRPr="00E72AC5"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 xml:space="preserve">j - порядковый номер купонного периода, j=1, 2, </w:t>
      </w:r>
      <w:r>
        <w:rPr>
          <w:rFonts w:ascii="Times New Roman" w:hAnsi="Times New Roman"/>
          <w:b/>
          <w:bCs/>
          <w:i/>
          <w:iCs/>
          <w:color w:val="000000"/>
        </w:rPr>
        <w:t xml:space="preserve">…, </w:t>
      </w:r>
      <w:r w:rsidRPr="00E13C61">
        <w:rPr>
          <w:rFonts w:ascii="Times New Roman" w:hAnsi="Times New Roman"/>
          <w:b/>
          <w:bCs/>
          <w:i/>
          <w:iCs/>
          <w:color w:val="000000"/>
        </w:rPr>
        <w:t>1</w:t>
      </w:r>
      <w:r w:rsidR="00E33FC8" w:rsidRPr="00E33FC8">
        <w:rPr>
          <w:rFonts w:ascii="Times New Roman" w:hAnsi="Times New Roman"/>
          <w:b/>
          <w:bCs/>
          <w:i/>
          <w:iCs/>
          <w:color w:val="000000"/>
        </w:rPr>
        <w:t>2</w:t>
      </w:r>
      <w:r w:rsidRPr="00E72AC5">
        <w:rPr>
          <w:rFonts w:ascii="Times New Roman" w:hAnsi="Times New Roman"/>
          <w:b/>
          <w:bCs/>
          <w:i/>
          <w:iCs/>
          <w:color w:val="000000"/>
        </w:rPr>
        <w:t xml:space="preserve">; </w:t>
      </w:r>
    </w:p>
    <w:p w14:paraId="554DB83D" w14:textId="77777777" w:rsidR="00E13C61" w:rsidRPr="00E72AC5"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НКД – накопленный купонный доход в российских рублях;</w:t>
      </w:r>
    </w:p>
    <w:p w14:paraId="21A1EF07" w14:textId="77777777" w:rsidR="00E13C61" w:rsidRPr="00E72AC5"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 xml:space="preserve">Nom – непогашенная часть номинальной стоимости одной Биржевой облигации; </w:t>
      </w:r>
    </w:p>
    <w:p w14:paraId="5C5BA47A" w14:textId="77777777" w:rsidR="00E13C61" w:rsidRPr="00E72AC5"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 xml:space="preserve">C j - размер процентной ставки j-того купона, в процентах годовых; </w:t>
      </w:r>
    </w:p>
    <w:p w14:paraId="42C1BA5B" w14:textId="77777777" w:rsidR="00E13C61" w:rsidRPr="00E72AC5"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 xml:space="preserve">T(j -1) - дата начала j-того купонного периода (для случая первого купонного периода Т (j-1) – это дата начала размещения Биржевых облигаций); </w:t>
      </w:r>
    </w:p>
    <w:p w14:paraId="1D170D54" w14:textId="77777777" w:rsidR="00E13C61" w:rsidRPr="00E72AC5"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 xml:space="preserve">T - дата расчета накопленного купонного дохода внутри j – купонного периода. </w:t>
      </w:r>
    </w:p>
    <w:p w14:paraId="1E52208D" w14:textId="11686DBB" w:rsidR="00E13C61" w:rsidRPr="00E13C61"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7D3235E" w14:textId="569D32A6" w:rsidR="00F408DD" w:rsidRPr="004A606F" w:rsidRDefault="00DC1FA5" w:rsidP="00E72AC5">
      <w:pPr>
        <w:widowControl w:val="0"/>
        <w:spacing w:before="120" w:after="0" w:line="240" w:lineRule="auto"/>
        <w:jc w:val="both"/>
        <w:rPr>
          <w:rFonts w:ascii="Times New Roman" w:hAnsi="Times New Roman"/>
          <w:b/>
          <w:bCs/>
          <w:i/>
          <w:iCs/>
          <w:color w:val="000000"/>
        </w:rPr>
      </w:pPr>
      <w:r w:rsidRPr="00DC1FA5">
        <w:rPr>
          <w:rFonts w:ascii="Times New Roman" w:hAnsi="Times New Roman"/>
          <w:bCs/>
          <w:iCs/>
          <w:color w:val="000000"/>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r w:rsidRPr="00DC1FA5">
        <w:rPr>
          <w:rFonts w:ascii="Times New Roman" w:hAnsi="Times New Roman"/>
          <w:b/>
          <w:bCs/>
          <w:i/>
          <w:iCs/>
          <w:color w:val="000000"/>
        </w:rPr>
        <w:t xml:space="preserve"> Преимущественное право приобретения </w:t>
      </w:r>
      <w:r w:rsidR="0007350B" w:rsidRPr="0007350B">
        <w:rPr>
          <w:rFonts w:ascii="Times New Roman" w:hAnsi="Times New Roman"/>
          <w:b/>
          <w:bCs/>
          <w:i/>
          <w:iCs/>
          <w:color w:val="000000"/>
        </w:rPr>
        <w:t>Биржевых облигаций</w:t>
      </w:r>
      <w:r w:rsidRPr="00DC1FA5">
        <w:rPr>
          <w:rFonts w:ascii="Times New Roman" w:hAnsi="Times New Roman"/>
          <w:b/>
          <w:bCs/>
          <w:i/>
          <w:iCs/>
          <w:color w:val="000000"/>
        </w:rPr>
        <w:t xml:space="preserve"> не предусмотрено.</w:t>
      </w:r>
    </w:p>
    <w:p w14:paraId="0B7021F3" w14:textId="77777777" w:rsidR="00F408DD" w:rsidRPr="00660586" w:rsidRDefault="00F408DD" w:rsidP="00660586">
      <w:pPr>
        <w:pStyle w:val="Default"/>
        <w:jc w:val="both"/>
        <w:rPr>
          <w:b/>
          <w:bCs/>
          <w:i/>
          <w:iCs/>
          <w:sz w:val="22"/>
          <w:szCs w:val="22"/>
        </w:rPr>
      </w:pPr>
    </w:p>
    <w:p w14:paraId="67D78284" w14:textId="77777777" w:rsidR="0007350B" w:rsidRPr="005C6CE0" w:rsidRDefault="00EF4AC9" w:rsidP="00EF4AC9">
      <w:pPr>
        <w:widowControl w:val="0"/>
        <w:spacing w:after="0" w:line="240" w:lineRule="auto"/>
        <w:jc w:val="both"/>
        <w:rPr>
          <w:rFonts w:ascii="Times New Roman" w:hAnsi="Times New Roman"/>
          <w:color w:val="000000"/>
        </w:rPr>
      </w:pPr>
      <w:r w:rsidRPr="004A606F">
        <w:rPr>
          <w:rFonts w:ascii="Times New Roman" w:hAnsi="Times New Roman"/>
          <w:color w:val="000000"/>
        </w:rPr>
        <w:t>4.4. Порядок осуществления преимущественного права приобретения размещаемых ценных бумаг:</w:t>
      </w:r>
    </w:p>
    <w:p w14:paraId="3CACA4CC" w14:textId="51B6E6E1" w:rsidR="00EF4AC9" w:rsidRPr="004A606F" w:rsidRDefault="0007350B" w:rsidP="00EF4AC9">
      <w:pPr>
        <w:widowControl w:val="0"/>
        <w:spacing w:after="0" w:line="240" w:lineRule="auto"/>
        <w:jc w:val="both"/>
        <w:rPr>
          <w:rFonts w:ascii="Times New Roman" w:hAnsi="Times New Roman"/>
          <w:b/>
          <w:bCs/>
          <w:i/>
          <w:iCs/>
          <w:color w:val="000000"/>
        </w:rPr>
      </w:pPr>
      <w:r w:rsidRPr="0007350B">
        <w:rPr>
          <w:rFonts w:ascii="Times New Roman" w:hAnsi="Times New Roman"/>
          <w:b/>
          <w:bCs/>
          <w:i/>
          <w:iCs/>
          <w:color w:val="000000"/>
        </w:rPr>
        <w:t>Не применимо</w:t>
      </w:r>
      <w:r w:rsidR="00EF4AC9" w:rsidRPr="004A606F">
        <w:rPr>
          <w:rFonts w:ascii="Times New Roman" w:hAnsi="Times New Roman"/>
          <w:b/>
          <w:bCs/>
          <w:i/>
          <w:iCs/>
          <w:color w:val="000000"/>
        </w:rPr>
        <w:t>.</w:t>
      </w:r>
    </w:p>
    <w:p w14:paraId="256EC61E" w14:textId="529413B9" w:rsidR="00180B91" w:rsidRPr="00660586" w:rsidRDefault="00130AF8" w:rsidP="00660586">
      <w:pPr>
        <w:pStyle w:val="Default"/>
        <w:spacing w:before="120"/>
        <w:jc w:val="both"/>
        <w:rPr>
          <w:b/>
          <w:bCs/>
          <w:i/>
          <w:iCs/>
          <w:sz w:val="22"/>
          <w:szCs w:val="22"/>
        </w:rPr>
      </w:pPr>
      <w:r>
        <w:rPr>
          <w:sz w:val="22"/>
          <w:szCs w:val="22"/>
        </w:rPr>
        <w:t>4</w:t>
      </w:r>
      <w:r w:rsidR="00180B91" w:rsidRPr="00660586">
        <w:rPr>
          <w:sz w:val="22"/>
          <w:szCs w:val="22"/>
        </w:rPr>
        <w:t>.</w:t>
      </w:r>
      <w:r w:rsidR="00EF4AC9">
        <w:rPr>
          <w:sz w:val="22"/>
          <w:szCs w:val="22"/>
        </w:rPr>
        <w:t>5</w:t>
      </w:r>
      <w:r w:rsidR="00180B91" w:rsidRPr="00660586">
        <w:rPr>
          <w:sz w:val="22"/>
          <w:szCs w:val="22"/>
        </w:rPr>
        <w:t>. Условия</w:t>
      </w:r>
      <w:r w:rsidR="007F448A" w:rsidRPr="007F448A">
        <w:rPr>
          <w:sz w:val="22"/>
          <w:szCs w:val="22"/>
        </w:rPr>
        <w:t>,</w:t>
      </w:r>
      <w:r w:rsidR="00180B91" w:rsidRPr="00660586">
        <w:rPr>
          <w:sz w:val="22"/>
          <w:szCs w:val="22"/>
        </w:rPr>
        <w:t xml:space="preserve"> порядок </w:t>
      </w:r>
      <w:r w:rsidR="00EF4AC9">
        <w:rPr>
          <w:sz w:val="22"/>
          <w:szCs w:val="22"/>
        </w:rPr>
        <w:t xml:space="preserve">и срок </w:t>
      </w:r>
      <w:r w:rsidR="00180B91" w:rsidRPr="00660586">
        <w:rPr>
          <w:sz w:val="22"/>
          <w:szCs w:val="22"/>
        </w:rPr>
        <w:t xml:space="preserve">оплаты </w:t>
      </w:r>
      <w:r w:rsidR="00EF4AC9">
        <w:rPr>
          <w:sz w:val="22"/>
          <w:szCs w:val="22"/>
        </w:rPr>
        <w:t>ценных бумаг</w:t>
      </w:r>
      <w:r w:rsidR="00180B91" w:rsidRPr="00660586">
        <w:rPr>
          <w:sz w:val="22"/>
          <w:szCs w:val="22"/>
        </w:rPr>
        <w:t>:</w:t>
      </w:r>
      <w:r w:rsidR="00180B91" w:rsidRPr="00660586">
        <w:rPr>
          <w:b/>
          <w:bCs/>
          <w:i/>
          <w:iCs/>
          <w:sz w:val="22"/>
          <w:szCs w:val="22"/>
        </w:rPr>
        <w:t xml:space="preserve"> </w:t>
      </w:r>
    </w:p>
    <w:p w14:paraId="67F293E8" w14:textId="77777777" w:rsidR="00DC1FA5" w:rsidRPr="00DC1FA5" w:rsidRDefault="008D0AE7" w:rsidP="00DC1FA5">
      <w:pPr>
        <w:widowControl w:val="0"/>
        <w:spacing w:after="0" w:line="240" w:lineRule="auto"/>
        <w:jc w:val="both"/>
        <w:rPr>
          <w:rFonts w:ascii="Times New Roman" w:hAnsi="Times New Roman"/>
          <w:color w:val="000000"/>
        </w:rPr>
      </w:pPr>
      <w:r w:rsidRPr="004A606F">
        <w:rPr>
          <w:rFonts w:ascii="Times New Roman" w:hAnsi="Times New Roman"/>
          <w:color w:val="000000"/>
        </w:rPr>
        <w:t xml:space="preserve">4.5.1. </w:t>
      </w:r>
      <w:r w:rsidR="00DC1FA5" w:rsidRPr="00DC1FA5">
        <w:rPr>
          <w:rFonts w:ascii="Times New Roman" w:hAnsi="Times New Roman"/>
          <w:color w:val="000000"/>
        </w:rPr>
        <w:t xml:space="preserve">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 </w:t>
      </w:r>
    </w:p>
    <w:p w14:paraId="0370585A" w14:textId="602121F7" w:rsidR="008D0AE7" w:rsidRPr="00DC1FA5" w:rsidRDefault="00DC1FA5" w:rsidP="00DC1FA5">
      <w:pPr>
        <w:widowControl w:val="0"/>
        <w:spacing w:after="0" w:line="240" w:lineRule="auto"/>
        <w:jc w:val="both"/>
        <w:rPr>
          <w:rFonts w:ascii="Times New Roman" w:hAnsi="Times New Roman"/>
          <w:b/>
          <w:bCs/>
          <w:i/>
          <w:iCs/>
        </w:rPr>
      </w:pPr>
      <w:r w:rsidRPr="00DC1FA5">
        <w:rPr>
          <w:rFonts w:ascii="Times New Roman" w:hAnsi="Times New Roman"/>
          <w:b/>
          <w:i/>
          <w:color w:val="000000"/>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14:paraId="5B0D0443" w14:textId="77777777" w:rsidR="00DC1FA5" w:rsidRPr="0007350B" w:rsidRDefault="00EF4AC9" w:rsidP="00660586">
      <w:pPr>
        <w:widowControl w:val="0"/>
        <w:spacing w:after="0" w:line="240" w:lineRule="auto"/>
        <w:jc w:val="both"/>
        <w:rPr>
          <w:rFonts w:ascii="Times New Roman" w:hAnsi="Times New Roman"/>
          <w:bCs/>
          <w:iCs/>
        </w:rPr>
      </w:pPr>
      <w:r w:rsidRPr="004A606F">
        <w:rPr>
          <w:rFonts w:ascii="Times New Roman" w:hAnsi="Times New Roman"/>
          <w:color w:val="000000"/>
        </w:rPr>
        <w:t>4.5.</w:t>
      </w:r>
      <w:r w:rsidR="008D0AE7" w:rsidRPr="004A606F">
        <w:rPr>
          <w:rFonts w:ascii="Times New Roman" w:hAnsi="Times New Roman"/>
          <w:color w:val="000000"/>
        </w:rPr>
        <w:t>2</w:t>
      </w:r>
      <w:r w:rsidRPr="004A606F">
        <w:rPr>
          <w:rFonts w:ascii="Times New Roman" w:hAnsi="Times New Roman"/>
          <w:color w:val="000000"/>
        </w:rPr>
        <w:t>.</w:t>
      </w:r>
      <w:r>
        <w:rPr>
          <w:rFonts w:ascii="Times New Roman" w:hAnsi="Times New Roman"/>
          <w:b/>
          <w:bCs/>
          <w:i/>
          <w:iCs/>
        </w:rPr>
        <w:t xml:space="preserve"> </w:t>
      </w:r>
      <w:r w:rsidR="00DC1FA5" w:rsidRPr="00DC1FA5">
        <w:rPr>
          <w:rFonts w:ascii="Times New Roman" w:hAnsi="Times New Roman"/>
          <w:bCs/>
          <w:iCs/>
        </w:rPr>
        <w:t xml:space="preserve">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w:t>
      </w:r>
      <w:r w:rsidR="00DC1FA5" w:rsidRPr="00DC1FA5">
        <w:rPr>
          <w:rFonts w:ascii="Times New Roman" w:hAnsi="Times New Roman"/>
          <w:bCs/>
          <w:iCs/>
        </w:rPr>
        <w:lastRenderedPageBreak/>
        <w:t>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25B32F53" w14:textId="1D697421"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53EACFE7" w14:textId="6FC81BEA" w:rsidR="007F448A" w:rsidRPr="007F448A" w:rsidRDefault="007F448A" w:rsidP="00660586">
      <w:pPr>
        <w:adjustRightInd w:val="0"/>
        <w:spacing w:after="0" w:line="240" w:lineRule="auto"/>
        <w:rPr>
          <w:rFonts w:ascii="Times New Roman" w:hAnsi="Times New Roman"/>
          <w:iCs/>
        </w:rPr>
      </w:pPr>
      <w:r w:rsidRPr="007F448A">
        <w:rPr>
          <w:rFonts w:ascii="Times New Roman" w:hAnsi="Times New Roman"/>
          <w:iCs/>
        </w:rPr>
        <w:t xml:space="preserve">ИНН: </w:t>
      </w:r>
      <w:r w:rsidRPr="007F448A">
        <w:rPr>
          <w:rFonts w:ascii="Times New Roman" w:hAnsi="Times New Roman"/>
          <w:b/>
          <w:i/>
          <w:iCs/>
        </w:rPr>
        <w:t>7702070139</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5F527504"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w:t>
      </w:r>
      <w:r w:rsidR="00DC1FA5" w:rsidRPr="00DC1FA5">
        <w:rPr>
          <w:rFonts w:ascii="Times New Roman" w:hAnsi="Times New Roman"/>
          <w:b/>
          <w:i/>
          <w:iCs/>
        </w:rPr>
        <w:t>Рос</w:t>
      </w:r>
      <w:r w:rsidR="00DC1FA5">
        <w:rPr>
          <w:rFonts w:ascii="Times New Roman" w:hAnsi="Times New Roman"/>
          <w:b/>
          <w:i/>
          <w:iCs/>
        </w:rPr>
        <w:t>сийская Федерация, город Москва</w:t>
      </w:r>
      <w:r w:rsidRPr="00660586">
        <w:rPr>
          <w:rFonts w:ascii="Times New Roman" w:hAnsi="Times New Roman"/>
          <w:b/>
          <w:i/>
          <w:iCs/>
        </w:rPr>
        <w:t>.</w:t>
      </w:r>
    </w:p>
    <w:p w14:paraId="48FB56EB" w14:textId="1F6DDB98"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105066, г</w:t>
      </w:r>
      <w:r w:rsidR="00035EA9" w:rsidRPr="00035EA9">
        <w:rPr>
          <w:rFonts w:ascii="Times New Roman" w:hAnsi="Times New Roman"/>
          <w:b/>
          <w:i/>
          <w:iCs/>
        </w:rPr>
        <w:t>ород</w:t>
      </w:r>
      <w:r w:rsidRPr="00660586">
        <w:rPr>
          <w:rFonts w:ascii="Times New Roman" w:hAnsi="Times New Roman"/>
          <w:b/>
          <w:i/>
          <w:iCs/>
        </w:rPr>
        <w:t xml:space="preserve">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AE3D6EB" w14:textId="043DDB3D" w:rsidR="007F448A" w:rsidRPr="005C6CE0" w:rsidRDefault="007F448A" w:rsidP="00660586">
      <w:pPr>
        <w:adjustRightInd w:val="0"/>
        <w:spacing w:after="0" w:line="240" w:lineRule="auto"/>
        <w:rPr>
          <w:rFonts w:ascii="Times New Roman" w:hAnsi="Times New Roman"/>
          <w:i/>
          <w:iCs/>
        </w:rPr>
      </w:pPr>
      <w:r w:rsidRPr="005C6CE0">
        <w:rPr>
          <w:rFonts w:ascii="Times New Roman" w:hAnsi="Times New Roman"/>
          <w:iCs/>
        </w:rPr>
        <w:t>ИНН:</w:t>
      </w:r>
      <w:r w:rsidRPr="005C6CE0">
        <w:rPr>
          <w:rFonts w:ascii="Times New Roman" w:hAnsi="Times New Roman"/>
          <w:i/>
          <w:iCs/>
        </w:rPr>
        <w:t xml:space="preserve"> </w:t>
      </w:r>
      <w:r w:rsidRPr="005C6CE0">
        <w:rPr>
          <w:rFonts w:ascii="Times New Roman" w:hAnsi="Times New Roman"/>
          <w:b/>
          <w:i/>
          <w:iCs/>
        </w:rPr>
        <w:t>7702165310</w:t>
      </w:r>
    </w:p>
    <w:p w14:paraId="6D425C78" w14:textId="6D2A4AF3"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w:t>
      </w:r>
      <w:r w:rsidR="00EA2169" w:rsidRPr="007F7B73">
        <w:rPr>
          <w:rFonts w:ascii="Times New Roman" w:hAnsi="Times New Roman"/>
          <w:b/>
          <w:i/>
          <w:iCs/>
        </w:rPr>
        <w:t>25</w:t>
      </w:r>
      <w:r w:rsidRPr="00660586">
        <w:rPr>
          <w:rFonts w:ascii="Times New Roman" w:hAnsi="Times New Roman"/>
          <w:b/>
          <w:i/>
          <w:iCs/>
        </w:rPr>
        <w:t>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26FAACFB" w14:textId="5F365F29" w:rsidR="00B1396C" w:rsidRPr="00B1396C" w:rsidRDefault="00B1396C" w:rsidP="00660586">
      <w:pPr>
        <w:pStyle w:val="Default"/>
        <w:spacing w:before="120"/>
        <w:jc w:val="both"/>
        <w:rPr>
          <w:sz w:val="22"/>
          <w:szCs w:val="22"/>
        </w:rPr>
      </w:pPr>
      <w:r w:rsidRPr="00B1396C">
        <w:rPr>
          <w:sz w:val="22"/>
          <w:szCs w:val="22"/>
        </w:rPr>
        <w:t xml:space="preserve">4.5.3. </w:t>
      </w:r>
      <w:r w:rsidR="00D440D1" w:rsidRPr="00D440D1">
        <w:rPr>
          <w:sz w:val="22"/>
          <w:szCs w:val="22"/>
        </w:rPr>
        <w:t>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w:t>
      </w:r>
      <w:r w:rsidR="00035EA9" w:rsidRPr="00035EA9">
        <w:rPr>
          <w:sz w:val="22"/>
          <w:szCs w:val="22"/>
        </w:rPr>
        <w:t>а</w:t>
      </w:r>
      <w:r w:rsidR="00D440D1" w:rsidRPr="00D440D1">
        <w:rPr>
          <w:sz w:val="22"/>
          <w:szCs w:val="22"/>
        </w:rPr>
        <w:t>-передачи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Pr="00D440D1">
        <w:rPr>
          <w:sz w:val="22"/>
          <w:szCs w:val="22"/>
        </w:rPr>
        <w:t>:</w:t>
      </w:r>
      <w:r w:rsidRPr="00D440D1">
        <w:rPr>
          <w:b/>
          <w:bCs/>
          <w:i/>
          <w:iCs/>
          <w:color w:val="auto"/>
          <w:sz w:val="22"/>
          <w:szCs w:val="22"/>
        </w:rPr>
        <w:t xml:space="preserve"> </w:t>
      </w:r>
      <w:r w:rsidR="00D440D1" w:rsidRPr="00D440D1">
        <w:rPr>
          <w:b/>
          <w:bCs/>
          <w:i/>
          <w:iCs/>
          <w:color w:val="auto"/>
          <w:sz w:val="22"/>
          <w:szCs w:val="22"/>
        </w:rPr>
        <w:t>Не применимо.</w:t>
      </w:r>
    </w:p>
    <w:p w14:paraId="69A17D19" w14:textId="51642D60" w:rsidR="00B1396C" w:rsidRPr="00D440D1" w:rsidRDefault="00B1396C" w:rsidP="00D440D1">
      <w:pPr>
        <w:pStyle w:val="Default"/>
        <w:spacing w:before="120"/>
        <w:jc w:val="both"/>
        <w:rPr>
          <w:b/>
          <w:bCs/>
          <w:i/>
          <w:iCs/>
          <w:sz w:val="22"/>
          <w:szCs w:val="22"/>
        </w:rPr>
      </w:pPr>
      <w:r w:rsidRPr="00D440D1">
        <w:rPr>
          <w:sz w:val="22"/>
          <w:szCs w:val="22"/>
        </w:rPr>
        <w:t xml:space="preserve">4.5.4. </w:t>
      </w:r>
      <w:r w:rsidR="00D440D1" w:rsidRPr="00D440D1">
        <w:rPr>
          <w:sz w:val="22"/>
          <w:szCs w:val="22"/>
        </w:rPr>
        <w:t>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Pr="00D440D1">
        <w:rPr>
          <w:sz w:val="22"/>
          <w:szCs w:val="22"/>
        </w:rPr>
        <w:t xml:space="preserve">: </w:t>
      </w:r>
      <w:r w:rsidR="004F3951" w:rsidRPr="00D440D1">
        <w:rPr>
          <w:b/>
          <w:bCs/>
          <w:i/>
          <w:iCs/>
          <w:sz w:val="22"/>
          <w:szCs w:val="22"/>
        </w:rPr>
        <w:t>Не применимо</w:t>
      </w:r>
      <w:r w:rsidRPr="00D440D1">
        <w:rPr>
          <w:b/>
          <w:bCs/>
          <w:i/>
          <w:iCs/>
          <w:sz w:val="22"/>
          <w:szCs w:val="22"/>
        </w:rPr>
        <w:t>.</w:t>
      </w:r>
    </w:p>
    <w:p w14:paraId="35A27895" w14:textId="45B3C641" w:rsidR="00B1396C" w:rsidRPr="004A606F" w:rsidRDefault="00B1396C" w:rsidP="00660586">
      <w:pPr>
        <w:pStyle w:val="Default"/>
        <w:spacing w:before="120"/>
        <w:jc w:val="both"/>
        <w:rPr>
          <w:b/>
          <w:bCs/>
          <w:i/>
          <w:iCs/>
          <w:color w:val="auto"/>
          <w:sz w:val="22"/>
          <w:szCs w:val="22"/>
        </w:rPr>
      </w:pPr>
      <w:r w:rsidRPr="00716CE9">
        <w:rPr>
          <w:sz w:val="22"/>
          <w:szCs w:val="22"/>
        </w:rPr>
        <w:t>4.5.5. Срок оплаты размещаемых ценных бумаг:</w:t>
      </w:r>
      <w:r>
        <w:rPr>
          <w:sz w:val="22"/>
          <w:szCs w:val="22"/>
        </w:rPr>
        <w:t xml:space="preserve"> </w:t>
      </w:r>
    </w:p>
    <w:p w14:paraId="6DA592B2" w14:textId="77777777" w:rsidR="00716CE9" w:rsidRPr="0007350B" w:rsidRDefault="00716CE9" w:rsidP="00716CE9">
      <w:pPr>
        <w:pStyle w:val="Default"/>
        <w:jc w:val="both"/>
        <w:rPr>
          <w:b/>
          <w:bCs/>
          <w:i/>
          <w:iCs/>
          <w:color w:val="auto"/>
          <w:sz w:val="22"/>
          <w:szCs w:val="22"/>
        </w:rPr>
      </w:pPr>
      <w:r w:rsidRPr="00687DFF">
        <w:rPr>
          <w:b/>
          <w:bCs/>
          <w:i/>
          <w:iCs/>
          <w:color w:val="auto"/>
          <w:sz w:val="22"/>
          <w:szCs w:val="22"/>
        </w:rPr>
        <w:t xml:space="preserve">Возможность рассрочки при оплате </w:t>
      </w:r>
      <w:r w:rsidRPr="004A606F">
        <w:rPr>
          <w:b/>
          <w:bCs/>
          <w:i/>
          <w:iCs/>
          <w:color w:val="auto"/>
          <w:sz w:val="22"/>
          <w:szCs w:val="22"/>
        </w:rPr>
        <w:t>Биржевых облигаций</w:t>
      </w:r>
      <w:r w:rsidRPr="00687DFF">
        <w:rPr>
          <w:b/>
          <w:bCs/>
          <w:i/>
          <w:iCs/>
          <w:color w:val="auto"/>
          <w:sz w:val="22"/>
          <w:szCs w:val="22"/>
        </w:rPr>
        <w:t xml:space="preserve"> не предусмотрена. </w:t>
      </w:r>
    </w:p>
    <w:p w14:paraId="3E49C51A" w14:textId="796154BA" w:rsidR="00DC1FA5" w:rsidRPr="00DC1FA5" w:rsidRDefault="00DC1FA5" w:rsidP="00DC1FA5">
      <w:pPr>
        <w:pStyle w:val="Default"/>
        <w:jc w:val="both"/>
        <w:rPr>
          <w:b/>
          <w:i/>
          <w:color w:val="auto"/>
          <w:sz w:val="22"/>
          <w:szCs w:val="22"/>
        </w:rPr>
      </w:pPr>
      <w:r w:rsidRPr="00DC1FA5">
        <w:rPr>
          <w:b/>
          <w:i/>
          <w:color w:val="auto"/>
          <w:sz w:val="22"/>
          <w:szCs w:val="22"/>
        </w:rPr>
        <w:t xml:space="preserve">Денежные расчеты по сделкам купли-продажи Биржевых облигаций при их размещении производятся на условиях «поставка против платежа». </w:t>
      </w:r>
    </w:p>
    <w:p w14:paraId="0C167684" w14:textId="2F1B3C6E" w:rsidR="00DC1FA5" w:rsidRPr="00DC1FA5" w:rsidRDefault="00DC1FA5" w:rsidP="00DC1FA5">
      <w:pPr>
        <w:pStyle w:val="Default"/>
        <w:jc w:val="both"/>
        <w:rPr>
          <w:b/>
          <w:i/>
          <w:color w:val="auto"/>
          <w:sz w:val="22"/>
          <w:szCs w:val="22"/>
        </w:rPr>
      </w:pPr>
      <w:r w:rsidRPr="00DC1FA5">
        <w:rPr>
          <w:b/>
          <w:i/>
          <w:color w:val="auto"/>
          <w:sz w:val="22"/>
          <w:szCs w:val="22"/>
        </w:rPr>
        <w:t>«Поставка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14:paraId="3794D973" w14:textId="6140AAE3" w:rsidR="00B01517" w:rsidRDefault="00B01517" w:rsidP="00660586">
      <w:pPr>
        <w:pStyle w:val="Default"/>
        <w:spacing w:before="120"/>
        <w:jc w:val="both"/>
        <w:rPr>
          <w:sz w:val="22"/>
          <w:szCs w:val="22"/>
        </w:rPr>
      </w:pPr>
      <w:r>
        <w:rPr>
          <w:sz w:val="22"/>
          <w:szCs w:val="22"/>
        </w:rPr>
        <w:t xml:space="preserve">5. Порядок раскрытия эмитентом информации о выпуске (дополнительном выпуске) ценных бумаг: </w:t>
      </w:r>
    </w:p>
    <w:p w14:paraId="11602F28" w14:textId="0E0D9017" w:rsidR="00AD421E" w:rsidRP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9BB102B" w14:textId="328CFBEB" w:rsidR="00AD421E" w:rsidRDefault="00AD421E" w:rsidP="001D0B1C">
      <w:pPr>
        <w:widowControl w:val="0"/>
        <w:spacing w:after="0" w:line="240" w:lineRule="auto"/>
        <w:jc w:val="both"/>
      </w:pPr>
      <w:r w:rsidRPr="00AD421E">
        <w:rPr>
          <w:rFonts w:ascii="Times New Roman" w:hAnsi="Times New Roman"/>
          <w:b/>
          <w:bCs/>
          <w:i/>
          <w:iCs/>
        </w:rPr>
        <w:t>Эмитент раскрывает информацию</w:t>
      </w:r>
      <w:r w:rsidR="005C6CE0" w:rsidRPr="005C6CE0">
        <w:rPr>
          <w:rFonts w:ascii="Times New Roman" w:hAnsi="Times New Roman"/>
          <w:b/>
          <w:bCs/>
          <w:i/>
          <w:iCs/>
        </w:rPr>
        <w:t xml:space="preserve"> о Выпуске</w:t>
      </w:r>
      <w:r w:rsidRPr="00AD421E">
        <w:rPr>
          <w:rFonts w:ascii="Times New Roman" w:hAnsi="Times New Roman"/>
          <w:b/>
          <w:bCs/>
          <w:i/>
          <w:iCs/>
        </w:rPr>
        <w:t xml:space="preserve"> в порядке, предусмотренном Федеральным законом от 22.04.1996 № 39-ФЗ "О рынке ценных бумаг" и Программой.</w:t>
      </w:r>
    </w:p>
    <w:p w14:paraId="75E78677"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3F1E3B4E" w14:textId="00EA8A6D"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b/>
          <w:bCs/>
          <w:i/>
          <w:iCs/>
        </w:rPr>
        <w:t>Не применимо</w:t>
      </w:r>
      <w:r>
        <w:rPr>
          <w:rFonts w:ascii="Times New Roman" w:hAnsi="Times New Roman"/>
          <w:b/>
          <w:bCs/>
          <w:i/>
          <w:iCs/>
        </w:rPr>
        <w:t>.</w:t>
      </w:r>
    </w:p>
    <w:p w14:paraId="016E348C" w14:textId="0E7C2296"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w:t>
      </w:r>
      <w:r w:rsidR="00035EA9" w:rsidRPr="00035EA9">
        <w:rPr>
          <w:rFonts w:ascii="Times New Roman" w:hAnsi="Times New Roman"/>
          <w:color w:val="000000"/>
        </w:rPr>
        <w:t>имено</w:t>
      </w:r>
      <w:r w:rsidRPr="00AD421E">
        <w:rPr>
          <w:rFonts w:ascii="Times New Roman" w:hAnsi="Times New Roman"/>
          <w:color w:val="000000"/>
        </w:rPr>
        <w:t>вание такого издания (изданий).</w:t>
      </w:r>
    </w:p>
    <w:p w14:paraId="2990A214" w14:textId="40CD2E98" w:rsidR="00AD421E" w:rsidRPr="00AD421E" w:rsidRDefault="00AD421E" w:rsidP="001D0B1C">
      <w:pPr>
        <w:widowControl w:val="0"/>
        <w:spacing w:after="0" w:line="240" w:lineRule="auto"/>
        <w:jc w:val="both"/>
        <w:rPr>
          <w:rFonts w:ascii="Times New Roman" w:hAnsi="Times New Roman"/>
          <w:b/>
          <w:bCs/>
          <w:i/>
          <w:iCs/>
        </w:rPr>
      </w:pPr>
      <w:r w:rsidRPr="00AD421E">
        <w:rPr>
          <w:rFonts w:ascii="Times New Roman" w:hAnsi="Times New Roman"/>
          <w:b/>
          <w:bCs/>
          <w:i/>
          <w:iCs/>
        </w:rPr>
        <w:lastRenderedPageBreak/>
        <w:t>Не применимо</w:t>
      </w:r>
      <w:r>
        <w:rPr>
          <w:rFonts w:ascii="Times New Roman" w:hAnsi="Times New Roman"/>
          <w:b/>
          <w:bCs/>
          <w:i/>
          <w:iCs/>
        </w:rPr>
        <w:t>.</w:t>
      </w:r>
    </w:p>
    <w:p w14:paraId="1EDFE046"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раскрывается путем опубликования на странице в сети "Интернет", указывается адрес такой страницы в сети "Интернет".</w:t>
      </w:r>
    </w:p>
    <w:p w14:paraId="367CC305" w14:textId="52D2BC90" w:rsidR="00D440D1" w:rsidRPr="00AD421E" w:rsidRDefault="00C946B4" w:rsidP="001D0B1C">
      <w:pPr>
        <w:widowControl w:val="0"/>
        <w:spacing w:after="0" w:line="240" w:lineRule="auto"/>
        <w:jc w:val="both"/>
        <w:rPr>
          <w:rFonts w:ascii="Times New Roman" w:hAnsi="Times New Roman"/>
          <w:color w:val="000000"/>
        </w:rPr>
      </w:pPr>
      <w:hyperlink r:id="rId8" w:history="1">
        <w:r w:rsidR="00AD421E" w:rsidRPr="00A5643A">
          <w:rPr>
            <w:rStyle w:val="a6"/>
            <w:rFonts w:ascii="Times New Roman" w:hAnsi="Times New Roman"/>
            <w:b/>
            <w:bCs/>
            <w:i/>
            <w:iCs/>
          </w:rPr>
          <w:t>http://www.e-disclosure.ru/portal/company.aspx?id=1210</w:t>
        </w:r>
      </w:hyperlink>
      <w:r w:rsidR="00AD421E">
        <w:rPr>
          <w:rFonts w:ascii="Times New Roman" w:hAnsi="Times New Roman"/>
          <w:b/>
          <w:bCs/>
          <w:i/>
          <w:iCs/>
        </w:rPr>
        <w:t xml:space="preserve">, </w:t>
      </w:r>
      <w:hyperlink r:id="rId9" w:history="1">
        <w:r w:rsidR="00AD421E" w:rsidRPr="00A5643A">
          <w:rPr>
            <w:rStyle w:val="a6"/>
            <w:rFonts w:ascii="Times New Roman" w:hAnsi="Times New Roman"/>
            <w:b/>
            <w:bCs/>
            <w:i/>
            <w:iCs/>
          </w:rPr>
          <w:t>http://www.vtb.ru</w:t>
        </w:r>
      </w:hyperlink>
      <w:r w:rsidR="00AD421E">
        <w:rPr>
          <w:rFonts w:ascii="Times New Roman" w:hAnsi="Times New Roman"/>
          <w:b/>
          <w:bCs/>
          <w:i/>
          <w:iCs/>
        </w:rPr>
        <w:t xml:space="preserve">. </w:t>
      </w:r>
    </w:p>
    <w:p w14:paraId="72AFF674" w14:textId="13183CAE"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 xml:space="preserve">В случае если эмитент обязан раскрывать информацию в форме отчета эмитента и сообщений о существенных фактах, указывается </w:t>
      </w:r>
      <w:r w:rsidR="00035EA9" w:rsidRPr="00035EA9">
        <w:rPr>
          <w:rFonts w:ascii="Times New Roman" w:hAnsi="Times New Roman"/>
          <w:color w:val="000000"/>
        </w:rPr>
        <w:t>данное</w:t>
      </w:r>
      <w:r w:rsidRPr="00AD421E">
        <w:rPr>
          <w:rFonts w:ascii="Times New Roman" w:hAnsi="Times New Roman"/>
          <w:color w:val="000000"/>
        </w:rPr>
        <w:t xml:space="preserve"> обстоятельство.</w:t>
      </w:r>
    </w:p>
    <w:p w14:paraId="6B5277FF" w14:textId="638EA272" w:rsidR="00D440D1" w:rsidRPr="00AD421E" w:rsidRDefault="00AD421E" w:rsidP="001D0B1C">
      <w:pPr>
        <w:widowControl w:val="0"/>
        <w:spacing w:after="0" w:line="240" w:lineRule="auto"/>
        <w:jc w:val="both"/>
        <w:rPr>
          <w:rFonts w:ascii="Times New Roman" w:hAnsi="Times New Roman"/>
          <w:b/>
          <w:i/>
          <w:color w:val="000000"/>
        </w:rPr>
      </w:pPr>
      <w:r w:rsidRPr="00AD421E">
        <w:rPr>
          <w:rFonts w:ascii="Times New Roman" w:hAnsi="Times New Roman"/>
          <w:b/>
          <w:i/>
          <w:color w:val="000000"/>
        </w:rPr>
        <w:t>Эмитент обязан раскрывать информацию в форме отчета эмитента и сообщений о существенных фактах.</w:t>
      </w:r>
    </w:p>
    <w:p w14:paraId="5DBA40A5" w14:textId="1CC99617" w:rsidR="00B7132A" w:rsidRPr="00E72AC5" w:rsidRDefault="001D0B1C" w:rsidP="00660586">
      <w:pPr>
        <w:pStyle w:val="Default"/>
        <w:spacing w:before="120"/>
        <w:jc w:val="both"/>
        <w:rPr>
          <w:b/>
          <w:i/>
          <w:sz w:val="22"/>
          <w:szCs w:val="22"/>
        </w:rPr>
      </w:pPr>
      <w:r>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046AA6">
        <w:rPr>
          <w:b/>
          <w:i/>
          <w:sz w:val="22"/>
          <w:szCs w:val="22"/>
        </w:rPr>
        <w:t>В</w:t>
      </w:r>
      <w:r w:rsidR="00046AA6">
        <w:rPr>
          <w:b/>
          <w:i/>
          <w:sz w:val="22"/>
          <w:szCs w:val="22"/>
        </w:rPr>
        <w:t xml:space="preserve"> соответствии с Федеральным законом от 22.04.1996 № 39-ФЗ «О рынке ценных бумаг», депозитарием, осуществляющим централизованный учет прав на </w:t>
      </w:r>
      <w:r w:rsidR="007F448A" w:rsidRPr="007F448A">
        <w:rPr>
          <w:b/>
          <w:i/>
          <w:sz w:val="22"/>
          <w:szCs w:val="22"/>
        </w:rPr>
        <w:t>Биржевые облигации, в Банк России</w:t>
      </w:r>
      <w:r w:rsidR="00046AA6">
        <w:rPr>
          <w:b/>
          <w:i/>
          <w:sz w:val="22"/>
          <w:szCs w:val="22"/>
        </w:rPr>
        <w:t xml:space="preserve"> представляется уведомление об итогах выпуска эмиссионных ценных бумаг</w:t>
      </w:r>
      <w:r w:rsidR="00534A95" w:rsidRPr="00B12BF3">
        <w:rPr>
          <w:b/>
          <w:i/>
          <w:sz w:val="22"/>
          <w:szCs w:val="22"/>
        </w:rPr>
        <w:t>.</w:t>
      </w:r>
    </w:p>
    <w:p w14:paraId="34B5FE5B" w14:textId="55AE1D56" w:rsidR="00B01517" w:rsidRDefault="00B01517" w:rsidP="00660586">
      <w:pPr>
        <w:pStyle w:val="Default"/>
        <w:spacing w:before="120"/>
        <w:jc w:val="both"/>
        <w:rPr>
          <w:sz w:val="22"/>
          <w:szCs w:val="22"/>
        </w:rPr>
      </w:pPr>
      <w:r>
        <w:rPr>
          <w:sz w:val="22"/>
          <w:szCs w:val="22"/>
        </w:rPr>
        <w:t>7</w:t>
      </w:r>
      <w:r w:rsidR="00180B91" w:rsidRPr="00660586">
        <w:rPr>
          <w:sz w:val="22"/>
          <w:szCs w:val="22"/>
        </w:rPr>
        <w:t xml:space="preserve">. </w:t>
      </w:r>
      <w:r>
        <w:rPr>
          <w:sz w:val="22"/>
          <w:szCs w:val="22"/>
        </w:rPr>
        <w:t>Иные сведения</w:t>
      </w:r>
    </w:p>
    <w:p w14:paraId="2AFC051C" w14:textId="11DD6964" w:rsidR="000C47C4" w:rsidRPr="00660586" w:rsidRDefault="00B01517" w:rsidP="000C5D23">
      <w:pPr>
        <w:pStyle w:val="Default"/>
        <w:spacing w:before="120"/>
        <w:jc w:val="both"/>
        <w:rPr>
          <w:b/>
          <w:bCs/>
          <w:i/>
          <w:iCs/>
          <w:sz w:val="22"/>
          <w:szCs w:val="22"/>
        </w:rPr>
      </w:pPr>
      <w:r>
        <w:rPr>
          <w:sz w:val="22"/>
          <w:szCs w:val="22"/>
        </w:rPr>
        <w:t>7</w:t>
      </w:r>
      <w:r w:rsidR="00180B91" w:rsidRPr="00660586">
        <w:rPr>
          <w:sz w:val="22"/>
          <w:szCs w:val="22"/>
        </w:rPr>
        <w:t>.</w:t>
      </w:r>
      <w:r w:rsidR="000C5D23">
        <w:rPr>
          <w:sz w:val="22"/>
          <w:szCs w:val="22"/>
        </w:rPr>
        <w:t>1</w:t>
      </w:r>
      <w:r w:rsidR="00180B91" w:rsidRPr="00660586">
        <w:rPr>
          <w:sz w:val="22"/>
          <w:szCs w:val="22"/>
        </w:rPr>
        <w:t xml:space="preserve">. </w:t>
      </w:r>
      <w:r w:rsidR="000C5D23">
        <w:rPr>
          <w:sz w:val="22"/>
          <w:szCs w:val="22"/>
        </w:rPr>
        <w:t>Процентная ставка по первому купону:</w:t>
      </w:r>
    </w:p>
    <w:p w14:paraId="20C1B988" w14:textId="58CA99E7" w:rsidR="00251068" w:rsidRPr="00EB3252" w:rsidRDefault="000C5D23" w:rsidP="00251068">
      <w:pPr>
        <w:pStyle w:val="Default"/>
        <w:jc w:val="both"/>
        <w:rPr>
          <w:b/>
          <w:bCs/>
          <w:i/>
          <w:iCs/>
          <w:color w:val="auto"/>
          <w:sz w:val="22"/>
          <w:szCs w:val="22"/>
        </w:rPr>
      </w:pPr>
      <w:r w:rsidRPr="00EB3252">
        <w:rPr>
          <w:b/>
          <w:bCs/>
          <w:i/>
          <w:iCs/>
          <w:sz w:val="22"/>
          <w:szCs w:val="22"/>
        </w:rPr>
        <w:t>Величина процентной ставки по первому купону</w:t>
      </w:r>
      <w:r w:rsidR="000C47C4" w:rsidRPr="00EB3252">
        <w:rPr>
          <w:b/>
          <w:bCs/>
          <w:i/>
          <w:iCs/>
          <w:color w:val="auto"/>
          <w:sz w:val="22"/>
          <w:szCs w:val="22"/>
        </w:rPr>
        <w:t xml:space="preserve"> устанавливается</w:t>
      </w:r>
      <w:r w:rsidRPr="00EB3252">
        <w:rPr>
          <w:b/>
          <w:bCs/>
          <w:i/>
          <w:iCs/>
          <w:color w:val="auto"/>
          <w:sz w:val="22"/>
          <w:szCs w:val="22"/>
        </w:rPr>
        <w:t xml:space="preserve"> в</w:t>
      </w:r>
      <w:r w:rsidR="000C47C4" w:rsidRPr="00EB3252">
        <w:rPr>
          <w:b/>
          <w:bCs/>
          <w:i/>
          <w:iCs/>
          <w:color w:val="auto"/>
          <w:sz w:val="22"/>
          <w:szCs w:val="22"/>
        </w:rPr>
        <w:t xml:space="preserve"> </w:t>
      </w:r>
      <w:r w:rsidR="0024774E" w:rsidRPr="00EB3252">
        <w:rPr>
          <w:b/>
          <w:bCs/>
          <w:i/>
          <w:iCs/>
          <w:color w:val="auto"/>
          <w:sz w:val="22"/>
          <w:szCs w:val="22"/>
        </w:rPr>
        <w:t xml:space="preserve">размере </w:t>
      </w:r>
      <w:r w:rsidR="00EB3252" w:rsidRPr="00EB3252">
        <w:rPr>
          <w:b/>
          <w:bCs/>
          <w:i/>
          <w:iCs/>
          <w:color w:val="auto"/>
          <w:sz w:val="22"/>
          <w:szCs w:val="22"/>
        </w:rPr>
        <w:t>10</w:t>
      </w:r>
      <w:r w:rsidR="00331B0A" w:rsidRPr="00EB3252">
        <w:rPr>
          <w:b/>
          <w:bCs/>
          <w:i/>
          <w:iCs/>
          <w:color w:val="auto"/>
          <w:sz w:val="22"/>
          <w:szCs w:val="22"/>
        </w:rPr>
        <w:t xml:space="preserve"> (</w:t>
      </w:r>
      <w:r w:rsidR="00A40533" w:rsidRPr="00EB3252">
        <w:rPr>
          <w:b/>
          <w:bCs/>
          <w:i/>
          <w:iCs/>
          <w:color w:val="auto"/>
          <w:sz w:val="22"/>
          <w:szCs w:val="22"/>
        </w:rPr>
        <w:t>Де</w:t>
      </w:r>
      <w:r w:rsidR="00EB3252" w:rsidRPr="00EB3252">
        <w:rPr>
          <w:b/>
          <w:bCs/>
          <w:i/>
          <w:iCs/>
          <w:color w:val="auto"/>
          <w:sz w:val="22"/>
          <w:szCs w:val="22"/>
        </w:rPr>
        <w:t>сять</w:t>
      </w:r>
      <w:r w:rsidR="00331B0A" w:rsidRPr="00EB3252">
        <w:rPr>
          <w:b/>
          <w:bCs/>
          <w:i/>
          <w:iCs/>
          <w:color w:val="auto"/>
          <w:sz w:val="22"/>
          <w:szCs w:val="22"/>
        </w:rPr>
        <w:t>)</w:t>
      </w:r>
      <w:r w:rsidR="0024774E" w:rsidRPr="00EB3252">
        <w:rPr>
          <w:b/>
          <w:bCs/>
          <w:i/>
          <w:iCs/>
          <w:color w:val="auto"/>
          <w:sz w:val="22"/>
          <w:szCs w:val="22"/>
        </w:rPr>
        <w:t xml:space="preserve"> процент</w:t>
      </w:r>
      <w:r w:rsidR="00EB3252" w:rsidRPr="00EB3252">
        <w:rPr>
          <w:b/>
          <w:bCs/>
          <w:i/>
          <w:iCs/>
          <w:color w:val="auto"/>
          <w:sz w:val="22"/>
          <w:szCs w:val="22"/>
        </w:rPr>
        <w:t>ов</w:t>
      </w:r>
      <w:r w:rsidR="0024774E" w:rsidRPr="00EB3252">
        <w:rPr>
          <w:b/>
          <w:bCs/>
          <w:i/>
          <w:iCs/>
          <w:color w:val="auto"/>
          <w:sz w:val="22"/>
          <w:szCs w:val="22"/>
        </w:rPr>
        <w:t xml:space="preserve"> годовых</w:t>
      </w:r>
      <w:r w:rsidR="00251068" w:rsidRPr="00EB3252">
        <w:rPr>
          <w:b/>
          <w:bCs/>
          <w:i/>
          <w:iCs/>
          <w:color w:val="auto"/>
          <w:sz w:val="22"/>
          <w:szCs w:val="22"/>
        </w:rPr>
        <w:t>.</w:t>
      </w:r>
    </w:p>
    <w:p w14:paraId="039D10B5" w14:textId="4559AC92" w:rsidR="00180B91" w:rsidRPr="00EB3252" w:rsidRDefault="00180B91" w:rsidP="00251068">
      <w:pPr>
        <w:pStyle w:val="Default"/>
        <w:jc w:val="both"/>
        <w:rPr>
          <w:b/>
          <w:bCs/>
          <w:i/>
          <w:iCs/>
          <w:color w:val="auto"/>
          <w:sz w:val="22"/>
          <w:szCs w:val="22"/>
        </w:rPr>
      </w:pPr>
    </w:p>
    <w:p w14:paraId="111E9993" w14:textId="77777777" w:rsidR="009F3562" w:rsidRPr="00EB3252" w:rsidRDefault="009F3562" w:rsidP="009F3562">
      <w:pPr>
        <w:pStyle w:val="Default"/>
        <w:spacing w:before="120"/>
        <w:jc w:val="both"/>
        <w:rPr>
          <w:sz w:val="22"/>
          <w:szCs w:val="22"/>
        </w:rPr>
      </w:pPr>
      <w:r w:rsidRPr="00EB3252">
        <w:rPr>
          <w:sz w:val="22"/>
          <w:szCs w:val="22"/>
        </w:rPr>
        <w:t>7.2. Купонные периоды и размер дохода по каждой Биржевой облигации:</w:t>
      </w:r>
    </w:p>
    <w:p w14:paraId="5DF64995" w14:textId="77777777" w:rsidR="009F3562" w:rsidRPr="00EB3252" w:rsidRDefault="009F3562" w:rsidP="009F3562">
      <w:pPr>
        <w:pStyle w:val="Default"/>
        <w:jc w:val="both"/>
        <w:rPr>
          <w:sz w:val="22"/>
          <w:szCs w:val="22"/>
        </w:rPr>
      </w:pPr>
    </w:p>
    <w:tbl>
      <w:tblPr>
        <w:tblStyle w:val="af3"/>
        <w:tblW w:w="0" w:type="auto"/>
        <w:tblInd w:w="108" w:type="dxa"/>
        <w:tblLook w:val="04A0" w:firstRow="1" w:lastRow="0" w:firstColumn="1" w:lastColumn="0" w:noHBand="0" w:noVBand="1"/>
      </w:tblPr>
      <w:tblGrid>
        <w:gridCol w:w="1192"/>
        <w:gridCol w:w="1221"/>
        <w:gridCol w:w="1257"/>
        <w:gridCol w:w="2519"/>
        <w:gridCol w:w="1608"/>
        <w:gridCol w:w="1701"/>
      </w:tblGrid>
      <w:tr w:rsidR="00EB3252" w:rsidRPr="00EB3252" w14:paraId="6A266C52" w14:textId="77777777" w:rsidTr="009F3562">
        <w:tc>
          <w:tcPr>
            <w:tcW w:w="1192" w:type="dxa"/>
            <w:tcBorders>
              <w:top w:val="single" w:sz="4" w:space="0" w:color="auto"/>
              <w:left w:val="single" w:sz="4" w:space="0" w:color="auto"/>
              <w:bottom w:val="single" w:sz="4" w:space="0" w:color="auto"/>
              <w:right w:val="single" w:sz="4" w:space="0" w:color="auto"/>
            </w:tcBorders>
            <w:hideMark/>
          </w:tcPr>
          <w:p w14:paraId="4C71C746" w14:textId="77777777" w:rsidR="009F3562" w:rsidRPr="00EB3252" w:rsidRDefault="009F3562">
            <w:pPr>
              <w:pStyle w:val="Default"/>
              <w:spacing w:before="120"/>
              <w:rPr>
                <w:b/>
                <w:bCs/>
                <w:i/>
                <w:iCs/>
                <w:sz w:val="22"/>
                <w:szCs w:val="22"/>
                <w:lang w:val="en-US"/>
              </w:rPr>
            </w:pPr>
            <w:r w:rsidRPr="00EB3252">
              <w:rPr>
                <w:b/>
                <w:i/>
                <w:sz w:val="22"/>
                <w:szCs w:val="22"/>
              </w:rPr>
              <w:t>Купонные периоды</w:t>
            </w:r>
          </w:p>
        </w:tc>
        <w:tc>
          <w:tcPr>
            <w:tcW w:w="1221" w:type="dxa"/>
            <w:tcBorders>
              <w:top w:val="single" w:sz="4" w:space="0" w:color="auto"/>
              <w:left w:val="single" w:sz="4" w:space="0" w:color="auto"/>
              <w:bottom w:val="single" w:sz="4" w:space="0" w:color="auto"/>
              <w:right w:val="single" w:sz="4" w:space="0" w:color="auto"/>
            </w:tcBorders>
            <w:hideMark/>
          </w:tcPr>
          <w:p w14:paraId="43F6A2B8" w14:textId="77777777" w:rsidR="009F3562" w:rsidRPr="00EB3252" w:rsidRDefault="009F3562">
            <w:pPr>
              <w:pStyle w:val="Default"/>
              <w:spacing w:before="120"/>
              <w:rPr>
                <w:b/>
                <w:bCs/>
                <w:i/>
                <w:iCs/>
                <w:sz w:val="22"/>
                <w:szCs w:val="22"/>
                <w:lang w:val="en-US"/>
              </w:rPr>
            </w:pPr>
            <w:r w:rsidRPr="00EB3252">
              <w:rPr>
                <w:b/>
                <w:i/>
                <w:sz w:val="22"/>
                <w:szCs w:val="22"/>
              </w:rPr>
              <w:t>Дата начала</w:t>
            </w:r>
          </w:p>
        </w:tc>
        <w:tc>
          <w:tcPr>
            <w:tcW w:w="1257" w:type="dxa"/>
            <w:tcBorders>
              <w:top w:val="single" w:sz="4" w:space="0" w:color="auto"/>
              <w:left w:val="single" w:sz="4" w:space="0" w:color="auto"/>
              <w:bottom w:val="single" w:sz="4" w:space="0" w:color="auto"/>
              <w:right w:val="single" w:sz="4" w:space="0" w:color="auto"/>
            </w:tcBorders>
            <w:hideMark/>
          </w:tcPr>
          <w:p w14:paraId="67CD41F6" w14:textId="77777777" w:rsidR="009F3562" w:rsidRPr="00EB3252" w:rsidRDefault="009F3562">
            <w:pPr>
              <w:pStyle w:val="Default"/>
              <w:spacing w:before="120"/>
              <w:rPr>
                <w:b/>
                <w:bCs/>
                <w:i/>
                <w:iCs/>
                <w:sz w:val="22"/>
                <w:szCs w:val="22"/>
                <w:lang w:val="en-US"/>
              </w:rPr>
            </w:pPr>
            <w:r w:rsidRPr="00EB3252">
              <w:rPr>
                <w:b/>
                <w:i/>
                <w:sz w:val="22"/>
                <w:szCs w:val="22"/>
              </w:rPr>
              <w:t>Дата окончания</w:t>
            </w:r>
          </w:p>
        </w:tc>
        <w:tc>
          <w:tcPr>
            <w:tcW w:w="2519" w:type="dxa"/>
            <w:tcBorders>
              <w:top w:val="single" w:sz="4" w:space="0" w:color="auto"/>
              <w:left w:val="single" w:sz="4" w:space="0" w:color="auto"/>
              <w:bottom w:val="single" w:sz="4" w:space="0" w:color="auto"/>
              <w:right w:val="single" w:sz="4" w:space="0" w:color="auto"/>
            </w:tcBorders>
            <w:hideMark/>
          </w:tcPr>
          <w:p w14:paraId="48686165" w14:textId="77777777" w:rsidR="009F3562" w:rsidRPr="00EB3252" w:rsidRDefault="009F3562">
            <w:pPr>
              <w:pStyle w:val="Default"/>
              <w:spacing w:before="120"/>
              <w:rPr>
                <w:b/>
                <w:bCs/>
                <w:i/>
                <w:iCs/>
                <w:sz w:val="22"/>
                <w:szCs w:val="22"/>
              </w:rPr>
            </w:pPr>
            <w:r w:rsidRPr="00EB3252">
              <w:rPr>
                <w:b/>
                <w:i/>
                <w:sz w:val="22"/>
                <w:szCs w:val="22"/>
              </w:rPr>
              <w:t>Продолжительность купонного периода (в</w:t>
            </w:r>
            <w:r w:rsidRPr="00EB3252">
              <w:rPr>
                <w:b/>
                <w:i/>
                <w:sz w:val="22"/>
                <w:szCs w:val="22"/>
                <w:lang w:val="en-US"/>
              </w:rPr>
              <w:t> </w:t>
            </w:r>
            <w:r w:rsidRPr="00EB3252">
              <w:rPr>
                <w:b/>
                <w:i/>
                <w:sz w:val="22"/>
                <w:szCs w:val="22"/>
              </w:rPr>
              <w:t xml:space="preserve">днях) </w:t>
            </w:r>
          </w:p>
        </w:tc>
        <w:tc>
          <w:tcPr>
            <w:tcW w:w="1608" w:type="dxa"/>
            <w:tcBorders>
              <w:top w:val="single" w:sz="4" w:space="0" w:color="auto"/>
              <w:left w:val="single" w:sz="4" w:space="0" w:color="auto"/>
              <w:bottom w:val="single" w:sz="4" w:space="0" w:color="auto"/>
              <w:right w:val="single" w:sz="4" w:space="0" w:color="auto"/>
            </w:tcBorders>
          </w:tcPr>
          <w:p w14:paraId="4C184D1D" w14:textId="291A15A8" w:rsidR="009F3562" w:rsidRPr="00EB3252" w:rsidRDefault="009F3562">
            <w:pPr>
              <w:pStyle w:val="Default"/>
              <w:spacing w:before="120"/>
              <w:rPr>
                <w:b/>
                <w:i/>
                <w:sz w:val="22"/>
                <w:szCs w:val="22"/>
              </w:rPr>
            </w:pPr>
            <w:r w:rsidRPr="00EB3252">
              <w:rPr>
                <w:b/>
                <w:i/>
                <w:sz w:val="22"/>
                <w:szCs w:val="22"/>
              </w:rPr>
              <w:t>Процентная ставка</w:t>
            </w:r>
            <w:r w:rsidRPr="00EB3252">
              <w:rPr>
                <w:b/>
                <w:i/>
                <w:sz w:val="22"/>
                <w:szCs w:val="22"/>
                <w:lang w:val="en-US"/>
              </w:rPr>
              <w:t xml:space="preserve"> </w:t>
            </w:r>
            <w:r w:rsidRPr="00EB3252">
              <w:rPr>
                <w:b/>
                <w:i/>
                <w:sz w:val="22"/>
                <w:szCs w:val="22"/>
              </w:rPr>
              <w:t>(в</w:t>
            </w:r>
            <w:r w:rsidRPr="00EB3252">
              <w:rPr>
                <w:b/>
                <w:i/>
                <w:sz w:val="22"/>
                <w:szCs w:val="22"/>
                <w:lang w:val="en-US"/>
              </w:rPr>
              <w:t> </w:t>
            </w:r>
            <w:r w:rsidRPr="00EB3252">
              <w:rPr>
                <w:b/>
                <w:i/>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B53368A" w14:textId="68BD9373" w:rsidR="009F3562" w:rsidRPr="00EB3252" w:rsidRDefault="009F3562">
            <w:pPr>
              <w:pStyle w:val="Default"/>
              <w:spacing w:before="120"/>
              <w:rPr>
                <w:b/>
                <w:i/>
                <w:sz w:val="22"/>
                <w:szCs w:val="22"/>
              </w:rPr>
            </w:pPr>
            <w:r w:rsidRPr="00EB3252">
              <w:rPr>
                <w:b/>
                <w:i/>
                <w:sz w:val="22"/>
                <w:szCs w:val="22"/>
              </w:rPr>
              <w:t>Размер дохода (в рублях)</w:t>
            </w:r>
          </w:p>
        </w:tc>
      </w:tr>
      <w:tr w:rsidR="00EB3252" w:rsidRPr="00EB3252" w14:paraId="706DA4EE" w14:textId="22602048" w:rsidTr="009F3562">
        <w:tc>
          <w:tcPr>
            <w:tcW w:w="1192" w:type="dxa"/>
            <w:tcBorders>
              <w:top w:val="single" w:sz="4" w:space="0" w:color="auto"/>
              <w:left w:val="single" w:sz="4" w:space="0" w:color="auto"/>
              <w:bottom w:val="single" w:sz="4" w:space="0" w:color="auto"/>
              <w:right w:val="single" w:sz="4" w:space="0" w:color="auto"/>
            </w:tcBorders>
            <w:vAlign w:val="center"/>
            <w:hideMark/>
          </w:tcPr>
          <w:p w14:paraId="5F1671E9" w14:textId="77777777" w:rsidR="009F3562" w:rsidRPr="00EB3252" w:rsidRDefault="009F3562">
            <w:pPr>
              <w:pStyle w:val="Default"/>
              <w:spacing w:before="120"/>
              <w:jc w:val="center"/>
              <w:rPr>
                <w:bCs/>
                <w:iCs/>
                <w:sz w:val="22"/>
                <w:szCs w:val="22"/>
                <w:lang w:val="en-US"/>
              </w:rPr>
            </w:pPr>
            <w:r w:rsidRPr="00EB3252">
              <w:rPr>
                <w:bCs/>
                <w:iCs/>
                <w:sz w:val="22"/>
                <w:szCs w:val="22"/>
                <w:lang w:val="en-US"/>
              </w:rPr>
              <w:t>1</w:t>
            </w:r>
          </w:p>
        </w:tc>
        <w:tc>
          <w:tcPr>
            <w:tcW w:w="1221" w:type="dxa"/>
            <w:tcBorders>
              <w:top w:val="single" w:sz="4" w:space="0" w:color="auto"/>
              <w:left w:val="single" w:sz="4" w:space="0" w:color="auto"/>
              <w:bottom w:val="single" w:sz="4" w:space="0" w:color="auto"/>
              <w:right w:val="single" w:sz="4" w:space="0" w:color="auto"/>
            </w:tcBorders>
            <w:vAlign w:val="bottom"/>
            <w:hideMark/>
          </w:tcPr>
          <w:p w14:paraId="7B1CD59A" w14:textId="177E6C5F" w:rsidR="009F3562" w:rsidRPr="00EB3252" w:rsidRDefault="00EB3252" w:rsidP="00EB3252">
            <w:pPr>
              <w:pStyle w:val="Default"/>
              <w:spacing w:before="120"/>
              <w:rPr>
                <w:b/>
                <w:bCs/>
                <w:i/>
                <w:iCs/>
                <w:sz w:val="22"/>
                <w:szCs w:val="22"/>
                <w:lang w:val="en-US"/>
              </w:rPr>
            </w:pPr>
            <w:r w:rsidRPr="00EB3252">
              <w:rPr>
                <w:sz w:val="22"/>
                <w:szCs w:val="22"/>
              </w:rPr>
              <w:t>06</w:t>
            </w:r>
            <w:r w:rsidR="009F3562" w:rsidRPr="00EB3252">
              <w:rPr>
                <w:sz w:val="22"/>
                <w:szCs w:val="22"/>
              </w:rPr>
              <w:t>.</w:t>
            </w:r>
            <w:r w:rsidRPr="00EB3252">
              <w:rPr>
                <w:sz w:val="22"/>
                <w:szCs w:val="22"/>
              </w:rPr>
              <w:t>06</w:t>
            </w:r>
            <w:r w:rsidR="009F3562" w:rsidRPr="00EB3252">
              <w:rPr>
                <w:sz w:val="22"/>
                <w:szCs w:val="22"/>
              </w:rPr>
              <w:t>.2022</w:t>
            </w:r>
          </w:p>
        </w:tc>
        <w:tc>
          <w:tcPr>
            <w:tcW w:w="1257" w:type="dxa"/>
            <w:tcBorders>
              <w:top w:val="single" w:sz="4" w:space="0" w:color="auto"/>
              <w:left w:val="single" w:sz="4" w:space="0" w:color="auto"/>
              <w:bottom w:val="single" w:sz="4" w:space="0" w:color="auto"/>
              <w:right w:val="single" w:sz="4" w:space="0" w:color="auto"/>
            </w:tcBorders>
            <w:vAlign w:val="bottom"/>
            <w:hideMark/>
          </w:tcPr>
          <w:p w14:paraId="1C3B6C9C" w14:textId="1BEF7CD8" w:rsidR="009F3562" w:rsidRPr="00EB3252" w:rsidRDefault="00EB3252" w:rsidP="00EB3252">
            <w:pPr>
              <w:pStyle w:val="Default"/>
              <w:spacing w:before="120"/>
              <w:rPr>
                <w:b/>
                <w:bCs/>
                <w:i/>
                <w:iCs/>
                <w:sz w:val="22"/>
                <w:szCs w:val="22"/>
                <w:lang w:val="en-US"/>
              </w:rPr>
            </w:pPr>
            <w:r w:rsidRPr="00EB3252">
              <w:rPr>
                <w:sz w:val="22"/>
                <w:szCs w:val="22"/>
              </w:rPr>
              <w:t>06</w:t>
            </w:r>
            <w:r w:rsidR="009F3562" w:rsidRPr="00EB3252">
              <w:rPr>
                <w:sz w:val="22"/>
                <w:szCs w:val="22"/>
              </w:rPr>
              <w:t>.</w:t>
            </w:r>
            <w:r w:rsidRPr="00EB3252">
              <w:rPr>
                <w:sz w:val="22"/>
                <w:szCs w:val="22"/>
              </w:rPr>
              <w:t>07</w:t>
            </w:r>
            <w:r w:rsidR="009F3562" w:rsidRPr="00EB3252">
              <w:rPr>
                <w:sz w:val="22"/>
                <w:szCs w:val="22"/>
              </w:rPr>
              <w:t>.2022</w:t>
            </w:r>
          </w:p>
        </w:tc>
        <w:tc>
          <w:tcPr>
            <w:tcW w:w="2519" w:type="dxa"/>
            <w:tcBorders>
              <w:top w:val="single" w:sz="4" w:space="0" w:color="auto"/>
              <w:left w:val="single" w:sz="4" w:space="0" w:color="auto"/>
              <w:bottom w:val="single" w:sz="4" w:space="0" w:color="auto"/>
              <w:right w:val="single" w:sz="4" w:space="0" w:color="auto"/>
            </w:tcBorders>
            <w:vAlign w:val="bottom"/>
            <w:hideMark/>
          </w:tcPr>
          <w:p w14:paraId="2EC2534C" w14:textId="03908A1A" w:rsidR="009F3562" w:rsidRPr="00EB3252" w:rsidRDefault="00EB3252" w:rsidP="00EB3252">
            <w:pPr>
              <w:pStyle w:val="Default"/>
              <w:spacing w:before="120"/>
              <w:jc w:val="center"/>
              <w:rPr>
                <w:b/>
                <w:bCs/>
                <w:i/>
                <w:iCs/>
                <w:sz w:val="22"/>
                <w:szCs w:val="22"/>
                <w:lang w:val="en-US"/>
              </w:rPr>
            </w:pPr>
            <w:r w:rsidRPr="00EB3252">
              <w:rPr>
                <w:sz w:val="22"/>
                <w:szCs w:val="22"/>
              </w:rPr>
              <w:t>30</w:t>
            </w:r>
          </w:p>
        </w:tc>
        <w:tc>
          <w:tcPr>
            <w:tcW w:w="1608" w:type="dxa"/>
            <w:tcBorders>
              <w:top w:val="single" w:sz="4" w:space="0" w:color="auto"/>
              <w:left w:val="single" w:sz="4" w:space="0" w:color="auto"/>
              <w:bottom w:val="single" w:sz="4" w:space="0" w:color="auto"/>
              <w:right w:val="single" w:sz="4" w:space="0" w:color="auto"/>
            </w:tcBorders>
          </w:tcPr>
          <w:p w14:paraId="5CC31CF5" w14:textId="5E7D849B" w:rsidR="009F3562" w:rsidRPr="00EB3252" w:rsidRDefault="00EB3252" w:rsidP="00EB3252">
            <w:pPr>
              <w:pStyle w:val="Default"/>
              <w:spacing w:before="120"/>
              <w:jc w:val="center"/>
              <w:rPr>
                <w:sz w:val="22"/>
                <w:szCs w:val="22"/>
                <w:lang w:val="en-US"/>
              </w:rPr>
            </w:pPr>
            <w:r w:rsidRPr="00EB3252">
              <w:rPr>
                <w:sz w:val="22"/>
                <w:szCs w:val="22"/>
              </w:rPr>
              <w:t>10</w:t>
            </w:r>
          </w:p>
        </w:tc>
        <w:tc>
          <w:tcPr>
            <w:tcW w:w="1701" w:type="dxa"/>
            <w:tcBorders>
              <w:top w:val="single" w:sz="4" w:space="0" w:color="auto"/>
              <w:left w:val="single" w:sz="4" w:space="0" w:color="auto"/>
              <w:bottom w:val="single" w:sz="4" w:space="0" w:color="auto"/>
              <w:right w:val="single" w:sz="4" w:space="0" w:color="auto"/>
            </w:tcBorders>
          </w:tcPr>
          <w:p w14:paraId="443AC2B0" w14:textId="4B16645D" w:rsidR="009F3562" w:rsidRPr="00EB3252" w:rsidRDefault="00EB3252" w:rsidP="00EB3252">
            <w:pPr>
              <w:pStyle w:val="Default"/>
              <w:spacing w:before="120"/>
              <w:jc w:val="center"/>
              <w:rPr>
                <w:sz w:val="22"/>
                <w:szCs w:val="22"/>
                <w:lang w:val="en-US"/>
              </w:rPr>
            </w:pPr>
            <w:r w:rsidRPr="00EB3252">
              <w:rPr>
                <w:sz w:val="22"/>
                <w:szCs w:val="22"/>
              </w:rPr>
              <w:t>8,22</w:t>
            </w:r>
          </w:p>
        </w:tc>
      </w:tr>
      <w:tr w:rsidR="00EB3252" w:rsidRPr="00EB3252" w14:paraId="0743096C" w14:textId="1D4BB20E" w:rsidTr="009F3562">
        <w:tc>
          <w:tcPr>
            <w:tcW w:w="1192" w:type="dxa"/>
            <w:tcBorders>
              <w:top w:val="single" w:sz="4" w:space="0" w:color="auto"/>
              <w:left w:val="single" w:sz="4" w:space="0" w:color="auto"/>
              <w:bottom w:val="single" w:sz="4" w:space="0" w:color="auto"/>
              <w:right w:val="single" w:sz="4" w:space="0" w:color="auto"/>
            </w:tcBorders>
            <w:vAlign w:val="center"/>
            <w:hideMark/>
          </w:tcPr>
          <w:p w14:paraId="395D3D17" w14:textId="77777777" w:rsidR="009F3562" w:rsidRPr="00EB3252" w:rsidRDefault="009F3562">
            <w:pPr>
              <w:pStyle w:val="Default"/>
              <w:spacing w:before="120"/>
              <w:jc w:val="center"/>
              <w:rPr>
                <w:bCs/>
                <w:iCs/>
                <w:sz w:val="22"/>
                <w:szCs w:val="22"/>
                <w:lang w:val="en-US"/>
              </w:rPr>
            </w:pPr>
            <w:r w:rsidRPr="00EB3252">
              <w:rPr>
                <w:bCs/>
                <w:iCs/>
                <w:sz w:val="22"/>
                <w:szCs w:val="22"/>
                <w:lang w:val="en-US"/>
              </w:rPr>
              <w:t>2</w:t>
            </w:r>
          </w:p>
        </w:tc>
        <w:tc>
          <w:tcPr>
            <w:tcW w:w="1221" w:type="dxa"/>
            <w:tcBorders>
              <w:top w:val="single" w:sz="4" w:space="0" w:color="auto"/>
              <w:left w:val="single" w:sz="4" w:space="0" w:color="auto"/>
              <w:bottom w:val="single" w:sz="4" w:space="0" w:color="auto"/>
              <w:right w:val="single" w:sz="4" w:space="0" w:color="auto"/>
            </w:tcBorders>
            <w:vAlign w:val="bottom"/>
            <w:hideMark/>
          </w:tcPr>
          <w:p w14:paraId="48FD744C" w14:textId="5B0E32CF" w:rsidR="009F3562" w:rsidRPr="00EB3252" w:rsidRDefault="00EB3252" w:rsidP="00EB3252">
            <w:pPr>
              <w:pStyle w:val="Default"/>
              <w:spacing w:before="120"/>
              <w:rPr>
                <w:b/>
                <w:bCs/>
                <w:i/>
                <w:iCs/>
                <w:sz w:val="22"/>
                <w:szCs w:val="22"/>
                <w:lang w:val="en-US"/>
              </w:rPr>
            </w:pPr>
            <w:r w:rsidRPr="00EB3252">
              <w:rPr>
                <w:sz w:val="22"/>
                <w:szCs w:val="22"/>
              </w:rPr>
              <w:t>06</w:t>
            </w:r>
            <w:r w:rsidR="009F3562" w:rsidRPr="00EB3252">
              <w:rPr>
                <w:sz w:val="22"/>
                <w:szCs w:val="22"/>
              </w:rPr>
              <w:t>.</w:t>
            </w:r>
            <w:r w:rsidRPr="00EB3252">
              <w:rPr>
                <w:sz w:val="22"/>
                <w:szCs w:val="22"/>
              </w:rPr>
              <w:t>07</w:t>
            </w:r>
            <w:r w:rsidR="009F3562" w:rsidRPr="00EB3252">
              <w:rPr>
                <w:sz w:val="22"/>
                <w:szCs w:val="22"/>
              </w:rPr>
              <w:t>.2022</w:t>
            </w:r>
          </w:p>
        </w:tc>
        <w:tc>
          <w:tcPr>
            <w:tcW w:w="1257" w:type="dxa"/>
            <w:tcBorders>
              <w:top w:val="single" w:sz="4" w:space="0" w:color="auto"/>
              <w:left w:val="single" w:sz="4" w:space="0" w:color="auto"/>
              <w:bottom w:val="single" w:sz="4" w:space="0" w:color="auto"/>
              <w:right w:val="single" w:sz="4" w:space="0" w:color="auto"/>
            </w:tcBorders>
            <w:vAlign w:val="bottom"/>
            <w:hideMark/>
          </w:tcPr>
          <w:p w14:paraId="3E635263" w14:textId="30DABC1F" w:rsidR="009F3562" w:rsidRPr="00EB3252" w:rsidRDefault="00EB3252" w:rsidP="00EB3252">
            <w:pPr>
              <w:pStyle w:val="Default"/>
              <w:spacing w:before="120"/>
              <w:rPr>
                <w:b/>
                <w:bCs/>
                <w:i/>
                <w:iCs/>
                <w:sz w:val="22"/>
                <w:szCs w:val="22"/>
                <w:lang w:val="en-US"/>
              </w:rPr>
            </w:pPr>
            <w:r w:rsidRPr="00EB3252">
              <w:rPr>
                <w:sz w:val="22"/>
                <w:szCs w:val="22"/>
              </w:rPr>
              <w:t>06</w:t>
            </w:r>
            <w:r w:rsidR="009F3562" w:rsidRPr="00EB3252">
              <w:rPr>
                <w:sz w:val="22"/>
                <w:szCs w:val="22"/>
              </w:rPr>
              <w:t>.</w:t>
            </w:r>
            <w:r w:rsidRPr="00EB3252">
              <w:rPr>
                <w:sz w:val="22"/>
                <w:szCs w:val="22"/>
              </w:rPr>
              <w:t>08</w:t>
            </w:r>
            <w:r w:rsidR="009F3562" w:rsidRPr="00EB3252">
              <w:rPr>
                <w:sz w:val="22"/>
                <w:szCs w:val="22"/>
              </w:rPr>
              <w:t>.2022</w:t>
            </w:r>
          </w:p>
        </w:tc>
        <w:tc>
          <w:tcPr>
            <w:tcW w:w="2519" w:type="dxa"/>
            <w:tcBorders>
              <w:top w:val="single" w:sz="4" w:space="0" w:color="auto"/>
              <w:left w:val="single" w:sz="4" w:space="0" w:color="auto"/>
              <w:bottom w:val="single" w:sz="4" w:space="0" w:color="auto"/>
              <w:right w:val="single" w:sz="4" w:space="0" w:color="auto"/>
            </w:tcBorders>
            <w:vAlign w:val="bottom"/>
            <w:hideMark/>
          </w:tcPr>
          <w:p w14:paraId="035C8473" w14:textId="5E7C3DE6" w:rsidR="009F3562" w:rsidRPr="00EB3252" w:rsidRDefault="009F3562">
            <w:pPr>
              <w:pStyle w:val="Default"/>
              <w:spacing w:before="120"/>
              <w:jc w:val="center"/>
              <w:rPr>
                <w:b/>
                <w:bCs/>
                <w:i/>
                <w:iCs/>
                <w:sz w:val="22"/>
                <w:szCs w:val="22"/>
                <w:lang w:val="en-US"/>
              </w:rPr>
            </w:pPr>
            <w:r w:rsidRPr="00EB3252">
              <w:rPr>
                <w:sz w:val="22"/>
                <w:szCs w:val="22"/>
              </w:rPr>
              <w:t>31</w:t>
            </w:r>
          </w:p>
        </w:tc>
        <w:tc>
          <w:tcPr>
            <w:tcW w:w="1608" w:type="dxa"/>
            <w:tcBorders>
              <w:top w:val="single" w:sz="4" w:space="0" w:color="auto"/>
              <w:left w:val="single" w:sz="4" w:space="0" w:color="auto"/>
              <w:bottom w:val="single" w:sz="4" w:space="0" w:color="auto"/>
              <w:right w:val="single" w:sz="4" w:space="0" w:color="auto"/>
            </w:tcBorders>
          </w:tcPr>
          <w:p w14:paraId="7BFA8DF0" w14:textId="40393200" w:rsidR="009F3562" w:rsidRPr="00EB3252" w:rsidRDefault="00EB3252" w:rsidP="00EB3252">
            <w:pPr>
              <w:pStyle w:val="Default"/>
              <w:spacing w:before="120"/>
              <w:jc w:val="center"/>
              <w:rPr>
                <w:sz w:val="22"/>
                <w:szCs w:val="22"/>
              </w:rPr>
            </w:pPr>
            <w:r w:rsidRPr="00EB3252">
              <w:rPr>
                <w:sz w:val="22"/>
                <w:szCs w:val="22"/>
              </w:rPr>
              <w:t>10</w:t>
            </w:r>
          </w:p>
        </w:tc>
        <w:tc>
          <w:tcPr>
            <w:tcW w:w="1701" w:type="dxa"/>
            <w:tcBorders>
              <w:top w:val="single" w:sz="4" w:space="0" w:color="auto"/>
              <w:left w:val="single" w:sz="4" w:space="0" w:color="auto"/>
              <w:bottom w:val="single" w:sz="4" w:space="0" w:color="auto"/>
              <w:right w:val="single" w:sz="4" w:space="0" w:color="auto"/>
            </w:tcBorders>
          </w:tcPr>
          <w:p w14:paraId="56241BA2" w14:textId="4DE58980" w:rsidR="009F3562" w:rsidRPr="00EB3252" w:rsidRDefault="00A40533" w:rsidP="00EB3252">
            <w:pPr>
              <w:pStyle w:val="Default"/>
              <w:spacing w:before="120"/>
              <w:jc w:val="center"/>
              <w:rPr>
                <w:sz w:val="22"/>
                <w:szCs w:val="22"/>
                <w:lang w:val="en-US"/>
              </w:rPr>
            </w:pPr>
            <w:r w:rsidRPr="00EB3252">
              <w:rPr>
                <w:sz w:val="22"/>
                <w:szCs w:val="22"/>
                <w:lang w:val="en-US"/>
              </w:rPr>
              <w:t>8,4</w:t>
            </w:r>
            <w:r w:rsidR="00EB3252" w:rsidRPr="00EB3252">
              <w:rPr>
                <w:sz w:val="22"/>
                <w:szCs w:val="22"/>
              </w:rPr>
              <w:t>9</w:t>
            </w:r>
          </w:p>
        </w:tc>
      </w:tr>
      <w:tr w:rsidR="00EB3252" w:rsidRPr="00EB3252" w14:paraId="57FB2933" w14:textId="424501F9" w:rsidTr="009F3562">
        <w:tc>
          <w:tcPr>
            <w:tcW w:w="1192" w:type="dxa"/>
            <w:tcBorders>
              <w:top w:val="single" w:sz="4" w:space="0" w:color="auto"/>
              <w:left w:val="single" w:sz="4" w:space="0" w:color="auto"/>
              <w:bottom w:val="single" w:sz="4" w:space="0" w:color="auto"/>
              <w:right w:val="single" w:sz="4" w:space="0" w:color="auto"/>
            </w:tcBorders>
            <w:vAlign w:val="center"/>
            <w:hideMark/>
          </w:tcPr>
          <w:p w14:paraId="31CD1847" w14:textId="77777777" w:rsidR="009F3562" w:rsidRPr="00EB3252" w:rsidRDefault="009F3562">
            <w:pPr>
              <w:pStyle w:val="Default"/>
              <w:spacing w:before="120"/>
              <w:jc w:val="center"/>
              <w:rPr>
                <w:bCs/>
                <w:iCs/>
                <w:sz w:val="22"/>
                <w:szCs w:val="22"/>
                <w:lang w:val="en-US"/>
              </w:rPr>
            </w:pPr>
            <w:r w:rsidRPr="00EB3252">
              <w:rPr>
                <w:bCs/>
                <w:iCs/>
                <w:sz w:val="22"/>
                <w:szCs w:val="22"/>
                <w:lang w:val="en-US"/>
              </w:rPr>
              <w:t>3</w:t>
            </w:r>
          </w:p>
        </w:tc>
        <w:tc>
          <w:tcPr>
            <w:tcW w:w="1221" w:type="dxa"/>
            <w:tcBorders>
              <w:top w:val="single" w:sz="4" w:space="0" w:color="auto"/>
              <w:left w:val="single" w:sz="4" w:space="0" w:color="auto"/>
              <w:bottom w:val="single" w:sz="4" w:space="0" w:color="auto"/>
              <w:right w:val="single" w:sz="4" w:space="0" w:color="auto"/>
            </w:tcBorders>
            <w:vAlign w:val="bottom"/>
            <w:hideMark/>
          </w:tcPr>
          <w:p w14:paraId="24291D6F" w14:textId="32E56D34" w:rsidR="009F3562" w:rsidRPr="00EB3252" w:rsidRDefault="00EB3252" w:rsidP="00EB3252">
            <w:pPr>
              <w:pStyle w:val="Default"/>
              <w:spacing w:before="120"/>
              <w:rPr>
                <w:b/>
                <w:bCs/>
                <w:i/>
                <w:iCs/>
                <w:sz w:val="22"/>
                <w:szCs w:val="22"/>
                <w:lang w:val="en-US"/>
              </w:rPr>
            </w:pPr>
            <w:r w:rsidRPr="00EB3252">
              <w:rPr>
                <w:sz w:val="22"/>
                <w:szCs w:val="22"/>
              </w:rPr>
              <w:t>06.08</w:t>
            </w:r>
            <w:r w:rsidR="009F3562" w:rsidRPr="00EB3252">
              <w:rPr>
                <w:sz w:val="22"/>
                <w:szCs w:val="22"/>
              </w:rPr>
              <w:t>.2022</w:t>
            </w:r>
          </w:p>
        </w:tc>
        <w:tc>
          <w:tcPr>
            <w:tcW w:w="1257" w:type="dxa"/>
            <w:tcBorders>
              <w:top w:val="single" w:sz="4" w:space="0" w:color="auto"/>
              <w:left w:val="single" w:sz="4" w:space="0" w:color="auto"/>
              <w:bottom w:val="single" w:sz="4" w:space="0" w:color="auto"/>
              <w:right w:val="single" w:sz="4" w:space="0" w:color="auto"/>
            </w:tcBorders>
            <w:vAlign w:val="bottom"/>
            <w:hideMark/>
          </w:tcPr>
          <w:p w14:paraId="585AE34B" w14:textId="04A77B75" w:rsidR="009F3562" w:rsidRPr="00EB3252" w:rsidRDefault="00EB3252" w:rsidP="00EB3252">
            <w:pPr>
              <w:pStyle w:val="Default"/>
              <w:spacing w:before="120"/>
              <w:rPr>
                <w:b/>
                <w:bCs/>
                <w:i/>
                <w:iCs/>
                <w:sz w:val="22"/>
                <w:szCs w:val="22"/>
                <w:lang w:val="en-US"/>
              </w:rPr>
            </w:pPr>
            <w:r w:rsidRPr="00EB3252">
              <w:rPr>
                <w:sz w:val="22"/>
                <w:szCs w:val="22"/>
              </w:rPr>
              <w:t>06</w:t>
            </w:r>
            <w:r w:rsidR="009F3562" w:rsidRPr="00EB3252">
              <w:rPr>
                <w:sz w:val="22"/>
                <w:szCs w:val="22"/>
              </w:rPr>
              <w:t>.</w:t>
            </w:r>
            <w:r w:rsidRPr="00EB3252">
              <w:rPr>
                <w:sz w:val="22"/>
                <w:szCs w:val="22"/>
              </w:rPr>
              <w:t>09</w:t>
            </w:r>
            <w:r w:rsidR="009F3562" w:rsidRPr="00EB3252">
              <w:rPr>
                <w:sz w:val="22"/>
                <w:szCs w:val="22"/>
              </w:rPr>
              <w:t>.2022</w:t>
            </w:r>
          </w:p>
        </w:tc>
        <w:tc>
          <w:tcPr>
            <w:tcW w:w="2519" w:type="dxa"/>
            <w:tcBorders>
              <w:top w:val="single" w:sz="4" w:space="0" w:color="auto"/>
              <w:left w:val="single" w:sz="4" w:space="0" w:color="auto"/>
              <w:bottom w:val="single" w:sz="4" w:space="0" w:color="auto"/>
              <w:right w:val="single" w:sz="4" w:space="0" w:color="auto"/>
            </w:tcBorders>
            <w:vAlign w:val="bottom"/>
            <w:hideMark/>
          </w:tcPr>
          <w:p w14:paraId="31CEA863" w14:textId="014D52BE" w:rsidR="009F3562" w:rsidRPr="00EB3252" w:rsidRDefault="009F3562" w:rsidP="00EB3252">
            <w:pPr>
              <w:pStyle w:val="Default"/>
              <w:spacing w:before="120"/>
              <w:jc w:val="center"/>
              <w:rPr>
                <w:b/>
                <w:bCs/>
                <w:i/>
                <w:iCs/>
                <w:sz w:val="22"/>
                <w:szCs w:val="22"/>
                <w:lang w:val="en-US"/>
              </w:rPr>
            </w:pPr>
            <w:r w:rsidRPr="00EB3252">
              <w:rPr>
                <w:sz w:val="22"/>
                <w:szCs w:val="22"/>
              </w:rPr>
              <w:t>3</w:t>
            </w:r>
            <w:r w:rsidR="00EB3252" w:rsidRPr="00EB3252">
              <w:rPr>
                <w:sz w:val="22"/>
                <w:szCs w:val="22"/>
              </w:rPr>
              <w:t>1</w:t>
            </w:r>
          </w:p>
        </w:tc>
        <w:tc>
          <w:tcPr>
            <w:tcW w:w="1608" w:type="dxa"/>
            <w:tcBorders>
              <w:top w:val="single" w:sz="4" w:space="0" w:color="auto"/>
              <w:left w:val="single" w:sz="4" w:space="0" w:color="auto"/>
              <w:bottom w:val="single" w:sz="4" w:space="0" w:color="auto"/>
              <w:right w:val="single" w:sz="4" w:space="0" w:color="auto"/>
            </w:tcBorders>
          </w:tcPr>
          <w:p w14:paraId="6C698B6A" w14:textId="045B9614" w:rsidR="009F3562" w:rsidRPr="00EB3252" w:rsidRDefault="00EB3252" w:rsidP="00EB3252">
            <w:pPr>
              <w:pStyle w:val="Default"/>
              <w:spacing w:before="120"/>
              <w:jc w:val="center"/>
              <w:rPr>
                <w:sz w:val="22"/>
                <w:szCs w:val="22"/>
              </w:rPr>
            </w:pPr>
            <w:r w:rsidRPr="00EB3252">
              <w:rPr>
                <w:sz w:val="22"/>
                <w:szCs w:val="22"/>
              </w:rPr>
              <w:t>10</w:t>
            </w:r>
          </w:p>
        </w:tc>
        <w:tc>
          <w:tcPr>
            <w:tcW w:w="1701" w:type="dxa"/>
            <w:tcBorders>
              <w:top w:val="single" w:sz="4" w:space="0" w:color="auto"/>
              <w:left w:val="single" w:sz="4" w:space="0" w:color="auto"/>
              <w:bottom w:val="single" w:sz="4" w:space="0" w:color="auto"/>
              <w:right w:val="single" w:sz="4" w:space="0" w:color="auto"/>
            </w:tcBorders>
          </w:tcPr>
          <w:p w14:paraId="2816592C" w14:textId="49C0707E" w:rsidR="009F3562" w:rsidRPr="00EB3252" w:rsidRDefault="00A40533" w:rsidP="00EB3252">
            <w:pPr>
              <w:pStyle w:val="Default"/>
              <w:spacing w:before="120"/>
              <w:jc w:val="center"/>
              <w:rPr>
                <w:sz w:val="22"/>
                <w:szCs w:val="22"/>
                <w:lang w:val="en-US"/>
              </w:rPr>
            </w:pPr>
            <w:r w:rsidRPr="00EB3252">
              <w:rPr>
                <w:sz w:val="22"/>
                <w:szCs w:val="22"/>
                <w:lang w:val="en-US"/>
              </w:rPr>
              <w:t>8,</w:t>
            </w:r>
            <w:r w:rsidR="00EB3252" w:rsidRPr="00EB3252">
              <w:rPr>
                <w:sz w:val="22"/>
                <w:szCs w:val="22"/>
              </w:rPr>
              <w:t>49</w:t>
            </w:r>
          </w:p>
        </w:tc>
      </w:tr>
      <w:tr w:rsidR="00EB3252" w:rsidRPr="00EB3252" w14:paraId="1FF7E70F" w14:textId="7C67A39B" w:rsidTr="009F3562">
        <w:tc>
          <w:tcPr>
            <w:tcW w:w="1192" w:type="dxa"/>
            <w:tcBorders>
              <w:top w:val="single" w:sz="4" w:space="0" w:color="auto"/>
              <w:left w:val="single" w:sz="4" w:space="0" w:color="auto"/>
              <w:bottom w:val="single" w:sz="4" w:space="0" w:color="auto"/>
              <w:right w:val="single" w:sz="4" w:space="0" w:color="auto"/>
            </w:tcBorders>
            <w:vAlign w:val="center"/>
            <w:hideMark/>
          </w:tcPr>
          <w:p w14:paraId="5968732D" w14:textId="77777777" w:rsidR="009F3562" w:rsidRPr="00EB3252" w:rsidRDefault="009F3562">
            <w:pPr>
              <w:pStyle w:val="Default"/>
              <w:spacing w:before="120"/>
              <w:jc w:val="center"/>
              <w:rPr>
                <w:bCs/>
                <w:iCs/>
                <w:sz w:val="22"/>
                <w:szCs w:val="22"/>
                <w:lang w:val="en-US"/>
              </w:rPr>
            </w:pPr>
            <w:r w:rsidRPr="00EB3252">
              <w:rPr>
                <w:bCs/>
                <w:iCs/>
                <w:sz w:val="22"/>
                <w:szCs w:val="22"/>
                <w:lang w:val="en-US"/>
              </w:rPr>
              <w:t>4</w:t>
            </w:r>
          </w:p>
        </w:tc>
        <w:tc>
          <w:tcPr>
            <w:tcW w:w="1221" w:type="dxa"/>
            <w:tcBorders>
              <w:top w:val="single" w:sz="4" w:space="0" w:color="auto"/>
              <w:left w:val="single" w:sz="4" w:space="0" w:color="auto"/>
              <w:bottom w:val="single" w:sz="4" w:space="0" w:color="auto"/>
              <w:right w:val="single" w:sz="4" w:space="0" w:color="auto"/>
            </w:tcBorders>
            <w:vAlign w:val="bottom"/>
            <w:hideMark/>
          </w:tcPr>
          <w:p w14:paraId="17176389" w14:textId="6D6974ED" w:rsidR="009F3562" w:rsidRPr="00EB3252" w:rsidRDefault="00EB3252" w:rsidP="00EB3252">
            <w:pPr>
              <w:pStyle w:val="Default"/>
              <w:spacing w:before="120"/>
              <w:rPr>
                <w:b/>
                <w:bCs/>
                <w:i/>
                <w:iCs/>
                <w:sz w:val="22"/>
                <w:szCs w:val="22"/>
                <w:lang w:val="en-US"/>
              </w:rPr>
            </w:pPr>
            <w:r w:rsidRPr="00EB3252">
              <w:rPr>
                <w:sz w:val="22"/>
                <w:szCs w:val="22"/>
              </w:rPr>
              <w:t>06.09</w:t>
            </w:r>
            <w:r w:rsidR="009F3562" w:rsidRPr="00EB3252">
              <w:rPr>
                <w:sz w:val="22"/>
                <w:szCs w:val="22"/>
              </w:rPr>
              <w:t>.2022</w:t>
            </w:r>
          </w:p>
        </w:tc>
        <w:tc>
          <w:tcPr>
            <w:tcW w:w="1257" w:type="dxa"/>
            <w:tcBorders>
              <w:top w:val="single" w:sz="4" w:space="0" w:color="auto"/>
              <w:left w:val="single" w:sz="4" w:space="0" w:color="auto"/>
              <w:bottom w:val="single" w:sz="4" w:space="0" w:color="auto"/>
              <w:right w:val="single" w:sz="4" w:space="0" w:color="auto"/>
            </w:tcBorders>
            <w:vAlign w:val="bottom"/>
            <w:hideMark/>
          </w:tcPr>
          <w:p w14:paraId="77523E9B" w14:textId="7F7017E7" w:rsidR="009F3562" w:rsidRPr="00EB3252" w:rsidRDefault="00EB3252" w:rsidP="00EB3252">
            <w:pPr>
              <w:pStyle w:val="Default"/>
              <w:spacing w:before="120"/>
              <w:rPr>
                <w:b/>
                <w:bCs/>
                <w:i/>
                <w:iCs/>
                <w:sz w:val="22"/>
                <w:szCs w:val="22"/>
                <w:lang w:val="en-US"/>
              </w:rPr>
            </w:pPr>
            <w:r w:rsidRPr="00EB3252">
              <w:rPr>
                <w:sz w:val="22"/>
                <w:szCs w:val="22"/>
              </w:rPr>
              <w:t>06</w:t>
            </w:r>
            <w:r w:rsidR="009F3562" w:rsidRPr="00EB3252">
              <w:rPr>
                <w:sz w:val="22"/>
                <w:szCs w:val="22"/>
              </w:rPr>
              <w:t>.</w:t>
            </w:r>
            <w:r w:rsidRPr="00EB3252">
              <w:rPr>
                <w:sz w:val="22"/>
                <w:szCs w:val="22"/>
              </w:rPr>
              <w:t>10</w:t>
            </w:r>
            <w:r w:rsidR="009F3562" w:rsidRPr="00EB3252">
              <w:rPr>
                <w:sz w:val="22"/>
                <w:szCs w:val="22"/>
              </w:rPr>
              <w:t>.2022</w:t>
            </w:r>
          </w:p>
        </w:tc>
        <w:tc>
          <w:tcPr>
            <w:tcW w:w="2519" w:type="dxa"/>
            <w:tcBorders>
              <w:top w:val="single" w:sz="4" w:space="0" w:color="auto"/>
              <w:left w:val="single" w:sz="4" w:space="0" w:color="auto"/>
              <w:bottom w:val="single" w:sz="4" w:space="0" w:color="auto"/>
              <w:right w:val="single" w:sz="4" w:space="0" w:color="auto"/>
            </w:tcBorders>
            <w:vAlign w:val="bottom"/>
            <w:hideMark/>
          </w:tcPr>
          <w:p w14:paraId="2938B739" w14:textId="0F6CFA0D" w:rsidR="009F3562" w:rsidRPr="00EB3252" w:rsidRDefault="00EB3252" w:rsidP="00EB3252">
            <w:pPr>
              <w:pStyle w:val="Default"/>
              <w:spacing w:before="120"/>
              <w:jc w:val="center"/>
              <w:rPr>
                <w:b/>
                <w:bCs/>
                <w:i/>
                <w:iCs/>
                <w:sz w:val="22"/>
                <w:szCs w:val="22"/>
                <w:lang w:val="en-US"/>
              </w:rPr>
            </w:pPr>
            <w:r w:rsidRPr="00EB3252">
              <w:rPr>
                <w:sz w:val="22"/>
                <w:szCs w:val="22"/>
              </w:rPr>
              <w:t>30</w:t>
            </w:r>
          </w:p>
        </w:tc>
        <w:tc>
          <w:tcPr>
            <w:tcW w:w="1608" w:type="dxa"/>
            <w:tcBorders>
              <w:top w:val="single" w:sz="4" w:space="0" w:color="auto"/>
              <w:left w:val="single" w:sz="4" w:space="0" w:color="auto"/>
              <w:bottom w:val="single" w:sz="4" w:space="0" w:color="auto"/>
              <w:right w:val="single" w:sz="4" w:space="0" w:color="auto"/>
            </w:tcBorders>
          </w:tcPr>
          <w:p w14:paraId="2EFC5B1C" w14:textId="65126485" w:rsidR="009F3562" w:rsidRPr="00EB3252" w:rsidRDefault="00EB3252" w:rsidP="00EB3252">
            <w:pPr>
              <w:pStyle w:val="Default"/>
              <w:spacing w:before="120"/>
              <w:jc w:val="center"/>
              <w:rPr>
                <w:sz w:val="22"/>
                <w:szCs w:val="22"/>
              </w:rPr>
            </w:pPr>
            <w:r w:rsidRPr="00EB3252">
              <w:rPr>
                <w:sz w:val="22"/>
                <w:szCs w:val="22"/>
              </w:rPr>
              <w:t>10</w:t>
            </w:r>
          </w:p>
        </w:tc>
        <w:tc>
          <w:tcPr>
            <w:tcW w:w="1701" w:type="dxa"/>
            <w:tcBorders>
              <w:top w:val="single" w:sz="4" w:space="0" w:color="auto"/>
              <w:left w:val="single" w:sz="4" w:space="0" w:color="auto"/>
              <w:bottom w:val="single" w:sz="4" w:space="0" w:color="auto"/>
              <w:right w:val="single" w:sz="4" w:space="0" w:color="auto"/>
            </w:tcBorders>
          </w:tcPr>
          <w:p w14:paraId="224006EF" w14:textId="78AF50A4" w:rsidR="009F3562" w:rsidRPr="00EB3252" w:rsidRDefault="00EB3252" w:rsidP="00EB3252">
            <w:pPr>
              <w:pStyle w:val="Default"/>
              <w:spacing w:before="120"/>
              <w:jc w:val="center"/>
              <w:rPr>
                <w:sz w:val="22"/>
                <w:szCs w:val="22"/>
              </w:rPr>
            </w:pPr>
            <w:r w:rsidRPr="00EB3252">
              <w:rPr>
                <w:sz w:val="22"/>
                <w:szCs w:val="22"/>
              </w:rPr>
              <w:t>8,22</w:t>
            </w:r>
          </w:p>
        </w:tc>
      </w:tr>
      <w:tr w:rsidR="00EB3252" w:rsidRPr="00EB3252" w14:paraId="538AA320" w14:textId="0D56B66D" w:rsidTr="009F3562">
        <w:tc>
          <w:tcPr>
            <w:tcW w:w="1192" w:type="dxa"/>
            <w:tcBorders>
              <w:top w:val="single" w:sz="4" w:space="0" w:color="auto"/>
              <w:left w:val="single" w:sz="4" w:space="0" w:color="auto"/>
              <w:bottom w:val="single" w:sz="4" w:space="0" w:color="auto"/>
              <w:right w:val="single" w:sz="4" w:space="0" w:color="auto"/>
            </w:tcBorders>
            <w:vAlign w:val="center"/>
            <w:hideMark/>
          </w:tcPr>
          <w:p w14:paraId="0467ECD7" w14:textId="77777777" w:rsidR="009F3562" w:rsidRPr="00EB3252" w:rsidRDefault="009F3562">
            <w:pPr>
              <w:pStyle w:val="Default"/>
              <w:spacing w:before="120"/>
              <w:jc w:val="center"/>
              <w:rPr>
                <w:bCs/>
                <w:iCs/>
                <w:sz w:val="22"/>
                <w:szCs w:val="22"/>
                <w:lang w:val="en-US"/>
              </w:rPr>
            </w:pPr>
            <w:r w:rsidRPr="00EB3252">
              <w:rPr>
                <w:bCs/>
                <w:iCs/>
                <w:sz w:val="22"/>
                <w:szCs w:val="22"/>
                <w:lang w:val="en-US"/>
              </w:rPr>
              <w:t>5</w:t>
            </w:r>
          </w:p>
        </w:tc>
        <w:tc>
          <w:tcPr>
            <w:tcW w:w="1221" w:type="dxa"/>
            <w:tcBorders>
              <w:top w:val="single" w:sz="4" w:space="0" w:color="auto"/>
              <w:left w:val="single" w:sz="4" w:space="0" w:color="auto"/>
              <w:bottom w:val="single" w:sz="4" w:space="0" w:color="auto"/>
              <w:right w:val="single" w:sz="4" w:space="0" w:color="auto"/>
            </w:tcBorders>
            <w:vAlign w:val="bottom"/>
            <w:hideMark/>
          </w:tcPr>
          <w:p w14:paraId="21F5A509" w14:textId="6C8BA4DA" w:rsidR="009F3562" w:rsidRPr="00EB3252" w:rsidRDefault="00EB3252" w:rsidP="00EB3252">
            <w:pPr>
              <w:pStyle w:val="Default"/>
              <w:spacing w:before="120"/>
              <w:rPr>
                <w:b/>
                <w:bCs/>
                <w:i/>
                <w:iCs/>
                <w:sz w:val="22"/>
                <w:szCs w:val="22"/>
                <w:lang w:val="en-US"/>
              </w:rPr>
            </w:pPr>
            <w:r w:rsidRPr="00EB3252">
              <w:rPr>
                <w:sz w:val="22"/>
                <w:szCs w:val="22"/>
              </w:rPr>
              <w:t>06.10.2022</w:t>
            </w:r>
          </w:p>
        </w:tc>
        <w:tc>
          <w:tcPr>
            <w:tcW w:w="1257" w:type="dxa"/>
            <w:tcBorders>
              <w:top w:val="single" w:sz="4" w:space="0" w:color="auto"/>
              <w:left w:val="single" w:sz="4" w:space="0" w:color="auto"/>
              <w:bottom w:val="single" w:sz="4" w:space="0" w:color="auto"/>
              <w:right w:val="single" w:sz="4" w:space="0" w:color="auto"/>
            </w:tcBorders>
            <w:vAlign w:val="bottom"/>
            <w:hideMark/>
          </w:tcPr>
          <w:p w14:paraId="67C91532" w14:textId="5A0AD7BC" w:rsidR="009F3562" w:rsidRPr="00EB3252" w:rsidRDefault="00EB3252" w:rsidP="00EB3252">
            <w:pPr>
              <w:pStyle w:val="Default"/>
              <w:spacing w:before="120"/>
              <w:rPr>
                <w:b/>
                <w:bCs/>
                <w:i/>
                <w:iCs/>
                <w:sz w:val="22"/>
                <w:szCs w:val="22"/>
                <w:lang w:val="en-US"/>
              </w:rPr>
            </w:pPr>
            <w:r w:rsidRPr="00EB3252">
              <w:rPr>
                <w:sz w:val="22"/>
                <w:szCs w:val="22"/>
              </w:rPr>
              <w:t>06</w:t>
            </w:r>
            <w:r w:rsidR="009F3562" w:rsidRPr="00EB3252">
              <w:rPr>
                <w:sz w:val="22"/>
                <w:szCs w:val="22"/>
              </w:rPr>
              <w:t>.</w:t>
            </w:r>
            <w:r w:rsidRPr="00EB3252">
              <w:rPr>
                <w:sz w:val="22"/>
                <w:szCs w:val="22"/>
              </w:rPr>
              <w:t>11</w:t>
            </w:r>
            <w:r w:rsidR="009F3562" w:rsidRPr="00EB3252">
              <w:rPr>
                <w:sz w:val="22"/>
                <w:szCs w:val="22"/>
              </w:rPr>
              <w:t>.2022</w:t>
            </w:r>
          </w:p>
        </w:tc>
        <w:tc>
          <w:tcPr>
            <w:tcW w:w="2519" w:type="dxa"/>
            <w:tcBorders>
              <w:top w:val="single" w:sz="4" w:space="0" w:color="auto"/>
              <w:left w:val="single" w:sz="4" w:space="0" w:color="auto"/>
              <w:bottom w:val="single" w:sz="4" w:space="0" w:color="auto"/>
              <w:right w:val="single" w:sz="4" w:space="0" w:color="auto"/>
            </w:tcBorders>
            <w:vAlign w:val="bottom"/>
            <w:hideMark/>
          </w:tcPr>
          <w:p w14:paraId="283F1195" w14:textId="4DA7E985" w:rsidR="009F3562" w:rsidRPr="00EB3252" w:rsidRDefault="00EB3252" w:rsidP="00EB3252">
            <w:pPr>
              <w:pStyle w:val="Default"/>
              <w:spacing w:before="120"/>
              <w:jc w:val="center"/>
              <w:rPr>
                <w:b/>
                <w:bCs/>
                <w:i/>
                <w:iCs/>
                <w:sz w:val="22"/>
                <w:szCs w:val="22"/>
                <w:lang w:val="en-US"/>
              </w:rPr>
            </w:pPr>
            <w:r w:rsidRPr="00EB3252">
              <w:rPr>
                <w:sz w:val="22"/>
                <w:szCs w:val="22"/>
              </w:rPr>
              <w:t>31</w:t>
            </w:r>
          </w:p>
        </w:tc>
        <w:tc>
          <w:tcPr>
            <w:tcW w:w="1608" w:type="dxa"/>
            <w:tcBorders>
              <w:top w:val="single" w:sz="4" w:space="0" w:color="auto"/>
              <w:left w:val="single" w:sz="4" w:space="0" w:color="auto"/>
              <w:bottom w:val="single" w:sz="4" w:space="0" w:color="auto"/>
              <w:right w:val="single" w:sz="4" w:space="0" w:color="auto"/>
            </w:tcBorders>
          </w:tcPr>
          <w:p w14:paraId="52A11E88" w14:textId="35437A86" w:rsidR="009F3562" w:rsidRPr="00EB3252" w:rsidRDefault="00EB3252" w:rsidP="00EB3252">
            <w:pPr>
              <w:pStyle w:val="Default"/>
              <w:spacing w:before="120"/>
              <w:jc w:val="center"/>
              <w:rPr>
                <w:sz w:val="22"/>
                <w:szCs w:val="22"/>
              </w:rPr>
            </w:pPr>
            <w:r w:rsidRPr="00EB3252">
              <w:rPr>
                <w:sz w:val="22"/>
                <w:szCs w:val="22"/>
              </w:rPr>
              <w:t>10</w:t>
            </w:r>
          </w:p>
        </w:tc>
        <w:tc>
          <w:tcPr>
            <w:tcW w:w="1701" w:type="dxa"/>
            <w:tcBorders>
              <w:top w:val="single" w:sz="4" w:space="0" w:color="auto"/>
              <w:left w:val="single" w:sz="4" w:space="0" w:color="auto"/>
              <w:bottom w:val="single" w:sz="4" w:space="0" w:color="auto"/>
              <w:right w:val="single" w:sz="4" w:space="0" w:color="auto"/>
            </w:tcBorders>
          </w:tcPr>
          <w:p w14:paraId="0A1D2452" w14:textId="094E1947" w:rsidR="009F3562" w:rsidRPr="00EB3252" w:rsidRDefault="00EB3252" w:rsidP="00EB3252">
            <w:pPr>
              <w:pStyle w:val="Default"/>
              <w:spacing w:before="120"/>
              <w:jc w:val="center"/>
              <w:rPr>
                <w:sz w:val="22"/>
                <w:szCs w:val="22"/>
              </w:rPr>
            </w:pPr>
            <w:r w:rsidRPr="00EB3252">
              <w:rPr>
                <w:sz w:val="22"/>
                <w:szCs w:val="22"/>
              </w:rPr>
              <w:t>8,49</w:t>
            </w:r>
          </w:p>
        </w:tc>
      </w:tr>
      <w:tr w:rsidR="00EB3252" w:rsidRPr="00EB3252" w14:paraId="6E384921" w14:textId="1B071A42" w:rsidTr="009F3562">
        <w:tc>
          <w:tcPr>
            <w:tcW w:w="1192" w:type="dxa"/>
            <w:tcBorders>
              <w:top w:val="single" w:sz="4" w:space="0" w:color="auto"/>
              <w:left w:val="single" w:sz="4" w:space="0" w:color="auto"/>
              <w:bottom w:val="single" w:sz="4" w:space="0" w:color="auto"/>
              <w:right w:val="single" w:sz="4" w:space="0" w:color="auto"/>
            </w:tcBorders>
            <w:vAlign w:val="center"/>
            <w:hideMark/>
          </w:tcPr>
          <w:p w14:paraId="08A0F08C" w14:textId="77777777" w:rsidR="009F3562" w:rsidRPr="00EB3252" w:rsidRDefault="009F3562">
            <w:pPr>
              <w:pStyle w:val="Default"/>
              <w:spacing w:before="120"/>
              <w:jc w:val="center"/>
              <w:rPr>
                <w:bCs/>
                <w:iCs/>
                <w:sz w:val="22"/>
                <w:szCs w:val="22"/>
                <w:lang w:val="en-US"/>
              </w:rPr>
            </w:pPr>
            <w:r w:rsidRPr="00EB3252">
              <w:rPr>
                <w:bCs/>
                <w:iCs/>
                <w:sz w:val="22"/>
                <w:szCs w:val="22"/>
                <w:lang w:val="en-US"/>
              </w:rPr>
              <w:t>6</w:t>
            </w:r>
          </w:p>
        </w:tc>
        <w:tc>
          <w:tcPr>
            <w:tcW w:w="1221" w:type="dxa"/>
            <w:tcBorders>
              <w:top w:val="single" w:sz="4" w:space="0" w:color="auto"/>
              <w:left w:val="single" w:sz="4" w:space="0" w:color="auto"/>
              <w:bottom w:val="single" w:sz="4" w:space="0" w:color="auto"/>
              <w:right w:val="single" w:sz="4" w:space="0" w:color="auto"/>
            </w:tcBorders>
            <w:vAlign w:val="bottom"/>
            <w:hideMark/>
          </w:tcPr>
          <w:p w14:paraId="2138F03F" w14:textId="75EA689F" w:rsidR="009F3562" w:rsidRPr="00EB3252" w:rsidRDefault="00EB3252" w:rsidP="00EB3252">
            <w:pPr>
              <w:pStyle w:val="Default"/>
              <w:spacing w:before="120"/>
              <w:rPr>
                <w:b/>
                <w:bCs/>
                <w:i/>
                <w:iCs/>
                <w:sz w:val="22"/>
                <w:szCs w:val="22"/>
                <w:lang w:val="en-US"/>
              </w:rPr>
            </w:pPr>
            <w:r w:rsidRPr="00EB3252">
              <w:rPr>
                <w:sz w:val="22"/>
                <w:szCs w:val="22"/>
              </w:rPr>
              <w:t>06.11</w:t>
            </w:r>
            <w:r w:rsidR="009F3562" w:rsidRPr="00EB3252">
              <w:rPr>
                <w:sz w:val="22"/>
                <w:szCs w:val="22"/>
              </w:rPr>
              <w:t>.2022</w:t>
            </w:r>
          </w:p>
        </w:tc>
        <w:tc>
          <w:tcPr>
            <w:tcW w:w="1257" w:type="dxa"/>
            <w:tcBorders>
              <w:top w:val="single" w:sz="4" w:space="0" w:color="auto"/>
              <w:left w:val="single" w:sz="4" w:space="0" w:color="auto"/>
              <w:bottom w:val="single" w:sz="4" w:space="0" w:color="auto"/>
              <w:right w:val="single" w:sz="4" w:space="0" w:color="auto"/>
            </w:tcBorders>
            <w:vAlign w:val="bottom"/>
            <w:hideMark/>
          </w:tcPr>
          <w:p w14:paraId="20655C02" w14:textId="3840C880" w:rsidR="009F3562" w:rsidRPr="00EB3252" w:rsidRDefault="00EB3252" w:rsidP="00EB3252">
            <w:pPr>
              <w:pStyle w:val="Default"/>
              <w:spacing w:before="120"/>
              <w:rPr>
                <w:b/>
                <w:bCs/>
                <w:i/>
                <w:iCs/>
                <w:sz w:val="22"/>
                <w:szCs w:val="22"/>
                <w:lang w:val="en-US"/>
              </w:rPr>
            </w:pPr>
            <w:r w:rsidRPr="00EB3252">
              <w:rPr>
                <w:sz w:val="22"/>
                <w:szCs w:val="22"/>
              </w:rPr>
              <w:t>06.12</w:t>
            </w:r>
            <w:r w:rsidR="009F3562" w:rsidRPr="00EB3252">
              <w:rPr>
                <w:sz w:val="22"/>
                <w:szCs w:val="22"/>
              </w:rPr>
              <w:t>.2022</w:t>
            </w:r>
          </w:p>
        </w:tc>
        <w:tc>
          <w:tcPr>
            <w:tcW w:w="2519" w:type="dxa"/>
            <w:tcBorders>
              <w:top w:val="single" w:sz="4" w:space="0" w:color="auto"/>
              <w:left w:val="single" w:sz="4" w:space="0" w:color="auto"/>
              <w:bottom w:val="single" w:sz="4" w:space="0" w:color="auto"/>
              <w:right w:val="single" w:sz="4" w:space="0" w:color="auto"/>
            </w:tcBorders>
            <w:vAlign w:val="bottom"/>
            <w:hideMark/>
          </w:tcPr>
          <w:p w14:paraId="6B877843" w14:textId="1E5B4A2E" w:rsidR="009F3562" w:rsidRPr="00EB3252" w:rsidRDefault="00EB3252" w:rsidP="00EB3252">
            <w:pPr>
              <w:pStyle w:val="Default"/>
              <w:spacing w:before="120"/>
              <w:jc w:val="center"/>
              <w:rPr>
                <w:b/>
                <w:bCs/>
                <w:i/>
                <w:iCs/>
                <w:sz w:val="22"/>
                <w:szCs w:val="22"/>
                <w:lang w:val="en-US"/>
              </w:rPr>
            </w:pPr>
            <w:r w:rsidRPr="00EB3252">
              <w:rPr>
                <w:sz w:val="22"/>
                <w:szCs w:val="22"/>
              </w:rPr>
              <w:t>30</w:t>
            </w:r>
          </w:p>
        </w:tc>
        <w:tc>
          <w:tcPr>
            <w:tcW w:w="1608" w:type="dxa"/>
            <w:tcBorders>
              <w:top w:val="single" w:sz="4" w:space="0" w:color="auto"/>
              <w:left w:val="single" w:sz="4" w:space="0" w:color="auto"/>
              <w:bottom w:val="single" w:sz="4" w:space="0" w:color="auto"/>
              <w:right w:val="single" w:sz="4" w:space="0" w:color="auto"/>
            </w:tcBorders>
          </w:tcPr>
          <w:p w14:paraId="7A871FDA" w14:textId="15E22D2D" w:rsidR="009F3562" w:rsidRPr="00EB3252" w:rsidRDefault="00EB3252" w:rsidP="00EB3252">
            <w:pPr>
              <w:pStyle w:val="Default"/>
              <w:spacing w:before="120"/>
              <w:jc w:val="center"/>
              <w:rPr>
                <w:sz w:val="22"/>
                <w:szCs w:val="22"/>
              </w:rPr>
            </w:pPr>
            <w:r w:rsidRPr="00EB3252">
              <w:rPr>
                <w:sz w:val="22"/>
                <w:szCs w:val="22"/>
              </w:rPr>
              <w:t>10</w:t>
            </w:r>
          </w:p>
        </w:tc>
        <w:tc>
          <w:tcPr>
            <w:tcW w:w="1701" w:type="dxa"/>
            <w:tcBorders>
              <w:top w:val="single" w:sz="4" w:space="0" w:color="auto"/>
              <w:left w:val="single" w:sz="4" w:space="0" w:color="auto"/>
              <w:bottom w:val="single" w:sz="4" w:space="0" w:color="auto"/>
              <w:right w:val="single" w:sz="4" w:space="0" w:color="auto"/>
            </w:tcBorders>
          </w:tcPr>
          <w:p w14:paraId="2CDDF225" w14:textId="4E6F921D" w:rsidR="009F3562" w:rsidRPr="00EB3252" w:rsidRDefault="00EB3252" w:rsidP="00EB3252">
            <w:pPr>
              <w:pStyle w:val="Default"/>
              <w:spacing w:before="120"/>
              <w:jc w:val="center"/>
              <w:rPr>
                <w:sz w:val="22"/>
                <w:szCs w:val="22"/>
              </w:rPr>
            </w:pPr>
            <w:r w:rsidRPr="00EB3252">
              <w:rPr>
                <w:sz w:val="22"/>
                <w:szCs w:val="22"/>
              </w:rPr>
              <w:t>8,22</w:t>
            </w:r>
          </w:p>
        </w:tc>
      </w:tr>
      <w:tr w:rsidR="00EB3252" w:rsidRPr="00EB3252" w14:paraId="6F0E51C9" w14:textId="599F4A55" w:rsidTr="009F3562">
        <w:tc>
          <w:tcPr>
            <w:tcW w:w="1192" w:type="dxa"/>
            <w:tcBorders>
              <w:top w:val="single" w:sz="4" w:space="0" w:color="auto"/>
              <w:left w:val="single" w:sz="4" w:space="0" w:color="auto"/>
              <w:bottom w:val="single" w:sz="4" w:space="0" w:color="auto"/>
              <w:right w:val="single" w:sz="4" w:space="0" w:color="auto"/>
            </w:tcBorders>
            <w:vAlign w:val="center"/>
            <w:hideMark/>
          </w:tcPr>
          <w:p w14:paraId="005A6D74" w14:textId="77777777" w:rsidR="009F3562" w:rsidRPr="00EB3252" w:rsidRDefault="009F3562">
            <w:pPr>
              <w:pStyle w:val="Default"/>
              <w:spacing w:before="120"/>
              <w:jc w:val="center"/>
              <w:rPr>
                <w:bCs/>
                <w:iCs/>
                <w:sz w:val="22"/>
                <w:szCs w:val="22"/>
                <w:lang w:val="en-US"/>
              </w:rPr>
            </w:pPr>
            <w:r w:rsidRPr="00EB3252">
              <w:rPr>
                <w:bCs/>
                <w:iCs/>
                <w:sz w:val="22"/>
                <w:szCs w:val="22"/>
                <w:lang w:val="en-US"/>
              </w:rPr>
              <w:t>7</w:t>
            </w:r>
          </w:p>
        </w:tc>
        <w:tc>
          <w:tcPr>
            <w:tcW w:w="1221" w:type="dxa"/>
            <w:tcBorders>
              <w:top w:val="single" w:sz="4" w:space="0" w:color="auto"/>
              <w:left w:val="single" w:sz="4" w:space="0" w:color="auto"/>
              <w:bottom w:val="single" w:sz="4" w:space="0" w:color="auto"/>
              <w:right w:val="single" w:sz="4" w:space="0" w:color="auto"/>
            </w:tcBorders>
            <w:vAlign w:val="bottom"/>
            <w:hideMark/>
          </w:tcPr>
          <w:p w14:paraId="2825B55D" w14:textId="2C824004" w:rsidR="009F3562" w:rsidRPr="00EB3252" w:rsidRDefault="00EB3252" w:rsidP="00EB3252">
            <w:pPr>
              <w:pStyle w:val="Default"/>
              <w:spacing w:before="120"/>
              <w:rPr>
                <w:b/>
                <w:bCs/>
                <w:i/>
                <w:iCs/>
                <w:sz w:val="22"/>
                <w:szCs w:val="22"/>
                <w:lang w:val="en-US"/>
              </w:rPr>
            </w:pPr>
            <w:r w:rsidRPr="00EB3252">
              <w:rPr>
                <w:sz w:val="22"/>
                <w:szCs w:val="22"/>
              </w:rPr>
              <w:t>06</w:t>
            </w:r>
            <w:r w:rsidR="009F3562" w:rsidRPr="00EB3252">
              <w:rPr>
                <w:sz w:val="22"/>
                <w:szCs w:val="22"/>
              </w:rPr>
              <w:t>.</w:t>
            </w:r>
            <w:r w:rsidRPr="00EB3252">
              <w:rPr>
                <w:sz w:val="22"/>
                <w:szCs w:val="22"/>
              </w:rPr>
              <w:t>12</w:t>
            </w:r>
            <w:r w:rsidR="009F3562" w:rsidRPr="00EB3252">
              <w:rPr>
                <w:sz w:val="22"/>
                <w:szCs w:val="22"/>
              </w:rPr>
              <w:t>.2022</w:t>
            </w:r>
          </w:p>
        </w:tc>
        <w:tc>
          <w:tcPr>
            <w:tcW w:w="1257" w:type="dxa"/>
            <w:tcBorders>
              <w:top w:val="single" w:sz="4" w:space="0" w:color="auto"/>
              <w:left w:val="single" w:sz="4" w:space="0" w:color="auto"/>
              <w:bottom w:val="single" w:sz="4" w:space="0" w:color="auto"/>
              <w:right w:val="single" w:sz="4" w:space="0" w:color="auto"/>
            </w:tcBorders>
            <w:vAlign w:val="bottom"/>
            <w:hideMark/>
          </w:tcPr>
          <w:p w14:paraId="49AB696F" w14:textId="6661333D" w:rsidR="009F3562" w:rsidRPr="00EB3252" w:rsidRDefault="00EB3252" w:rsidP="00EB3252">
            <w:pPr>
              <w:pStyle w:val="Default"/>
              <w:spacing w:before="120"/>
              <w:rPr>
                <w:b/>
                <w:bCs/>
                <w:i/>
                <w:iCs/>
                <w:sz w:val="22"/>
                <w:szCs w:val="22"/>
                <w:lang w:val="en-US"/>
              </w:rPr>
            </w:pPr>
            <w:r w:rsidRPr="00EB3252">
              <w:rPr>
                <w:sz w:val="22"/>
                <w:szCs w:val="22"/>
              </w:rPr>
              <w:t>06</w:t>
            </w:r>
            <w:r w:rsidR="009F3562" w:rsidRPr="00EB3252">
              <w:rPr>
                <w:sz w:val="22"/>
                <w:szCs w:val="22"/>
              </w:rPr>
              <w:t>.</w:t>
            </w:r>
            <w:r w:rsidRPr="00EB3252">
              <w:rPr>
                <w:sz w:val="22"/>
                <w:szCs w:val="22"/>
              </w:rPr>
              <w:t>01</w:t>
            </w:r>
            <w:r w:rsidR="009F3562" w:rsidRPr="00EB3252">
              <w:rPr>
                <w:sz w:val="22"/>
                <w:szCs w:val="22"/>
              </w:rPr>
              <w:t>.202</w:t>
            </w:r>
            <w:r w:rsidRPr="00EB3252">
              <w:rPr>
                <w:sz w:val="22"/>
                <w:szCs w:val="22"/>
              </w:rPr>
              <w:t>3</w:t>
            </w:r>
          </w:p>
        </w:tc>
        <w:tc>
          <w:tcPr>
            <w:tcW w:w="2519" w:type="dxa"/>
            <w:tcBorders>
              <w:top w:val="single" w:sz="4" w:space="0" w:color="auto"/>
              <w:left w:val="single" w:sz="4" w:space="0" w:color="auto"/>
              <w:bottom w:val="single" w:sz="4" w:space="0" w:color="auto"/>
              <w:right w:val="single" w:sz="4" w:space="0" w:color="auto"/>
            </w:tcBorders>
            <w:vAlign w:val="bottom"/>
            <w:hideMark/>
          </w:tcPr>
          <w:p w14:paraId="4FF89579" w14:textId="0796D485" w:rsidR="009F3562" w:rsidRPr="00EB3252" w:rsidRDefault="00EB3252" w:rsidP="00EB3252">
            <w:pPr>
              <w:pStyle w:val="Default"/>
              <w:spacing w:before="120"/>
              <w:jc w:val="center"/>
              <w:rPr>
                <w:b/>
                <w:bCs/>
                <w:i/>
                <w:iCs/>
                <w:sz w:val="22"/>
                <w:szCs w:val="22"/>
                <w:lang w:val="en-US"/>
              </w:rPr>
            </w:pPr>
            <w:r w:rsidRPr="00EB3252">
              <w:rPr>
                <w:sz w:val="22"/>
                <w:szCs w:val="22"/>
              </w:rPr>
              <w:t>31</w:t>
            </w:r>
          </w:p>
        </w:tc>
        <w:tc>
          <w:tcPr>
            <w:tcW w:w="1608" w:type="dxa"/>
            <w:tcBorders>
              <w:top w:val="single" w:sz="4" w:space="0" w:color="auto"/>
              <w:left w:val="single" w:sz="4" w:space="0" w:color="auto"/>
              <w:bottom w:val="single" w:sz="4" w:space="0" w:color="auto"/>
              <w:right w:val="single" w:sz="4" w:space="0" w:color="auto"/>
            </w:tcBorders>
          </w:tcPr>
          <w:p w14:paraId="4EF3975D" w14:textId="2CE9A0D3" w:rsidR="009F3562" w:rsidRPr="00EB3252" w:rsidRDefault="00EB3252" w:rsidP="00EB3252">
            <w:pPr>
              <w:pStyle w:val="Default"/>
              <w:spacing w:before="120"/>
              <w:jc w:val="center"/>
              <w:rPr>
                <w:sz w:val="22"/>
                <w:szCs w:val="22"/>
              </w:rPr>
            </w:pPr>
            <w:r w:rsidRPr="00EB3252">
              <w:rPr>
                <w:sz w:val="22"/>
                <w:szCs w:val="22"/>
              </w:rPr>
              <w:t>10</w:t>
            </w:r>
          </w:p>
        </w:tc>
        <w:tc>
          <w:tcPr>
            <w:tcW w:w="1701" w:type="dxa"/>
            <w:tcBorders>
              <w:top w:val="single" w:sz="4" w:space="0" w:color="auto"/>
              <w:left w:val="single" w:sz="4" w:space="0" w:color="auto"/>
              <w:bottom w:val="single" w:sz="4" w:space="0" w:color="auto"/>
              <w:right w:val="single" w:sz="4" w:space="0" w:color="auto"/>
            </w:tcBorders>
          </w:tcPr>
          <w:p w14:paraId="7202A79E" w14:textId="5F89F4F9" w:rsidR="009F3562" w:rsidRPr="00EB3252" w:rsidRDefault="00EB3252" w:rsidP="00EB3252">
            <w:pPr>
              <w:pStyle w:val="Default"/>
              <w:spacing w:before="120"/>
              <w:jc w:val="center"/>
              <w:rPr>
                <w:sz w:val="22"/>
                <w:szCs w:val="22"/>
              </w:rPr>
            </w:pPr>
            <w:r w:rsidRPr="00EB3252">
              <w:rPr>
                <w:sz w:val="22"/>
                <w:szCs w:val="22"/>
              </w:rPr>
              <w:t>8,49</w:t>
            </w:r>
          </w:p>
        </w:tc>
      </w:tr>
      <w:tr w:rsidR="00EB3252" w:rsidRPr="00EB3252" w14:paraId="46A44903" w14:textId="6AE55A9F" w:rsidTr="009F3562">
        <w:tc>
          <w:tcPr>
            <w:tcW w:w="1192" w:type="dxa"/>
            <w:tcBorders>
              <w:top w:val="single" w:sz="4" w:space="0" w:color="auto"/>
              <w:left w:val="single" w:sz="4" w:space="0" w:color="auto"/>
              <w:bottom w:val="single" w:sz="4" w:space="0" w:color="auto"/>
              <w:right w:val="single" w:sz="4" w:space="0" w:color="auto"/>
            </w:tcBorders>
            <w:vAlign w:val="center"/>
            <w:hideMark/>
          </w:tcPr>
          <w:p w14:paraId="13648A6D" w14:textId="77777777" w:rsidR="009F3562" w:rsidRPr="00EB3252" w:rsidRDefault="009F3562">
            <w:pPr>
              <w:pStyle w:val="Default"/>
              <w:spacing w:before="120"/>
              <w:jc w:val="center"/>
              <w:rPr>
                <w:bCs/>
                <w:iCs/>
                <w:sz w:val="22"/>
                <w:szCs w:val="22"/>
                <w:lang w:val="en-US"/>
              </w:rPr>
            </w:pPr>
            <w:r w:rsidRPr="00EB3252">
              <w:rPr>
                <w:bCs/>
                <w:iCs/>
                <w:sz w:val="22"/>
                <w:szCs w:val="22"/>
                <w:lang w:val="en-US"/>
              </w:rPr>
              <w:t>8</w:t>
            </w:r>
          </w:p>
        </w:tc>
        <w:tc>
          <w:tcPr>
            <w:tcW w:w="1221" w:type="dxa"/>
            <w:tcBorders>
              <w:top w:val="single" w:sz="4" w:space="0" w:color="auto"/>
              <w:left w:val="single" w:sz="4" w:space="0" w:color="auto"/>
              <w:bottom w:val="single" w:sz="4" w:space="0" w:color="auto"/>
              <w:right w:val="single" w:sz="4" w:space="0" w:color="auto"/>
            </w:tcBorders>
            <w:vAlign w:val="bottom"/>
            <w:hideMark/>
          </w:tcPr>
          <w:p w14:paraId="131F3B90" w14:textId="66A21E8A" w:rsidR="009F3562" w:rsidRPr="00EB3252" w:rsidRDefault="00EB3252" w:rsidP="00EB3252">
            <w:pPr>
              <w:pStyle w:val="Default"/>
              <w:spacing w:before="120"/>
              <w:rPr>
                <w:b/>
                <w:bCs/>
                <w:i/>
                <w:iCs/>
                <w:sz w:val="22"/>
                <w:szCs w:val="22"/>
                <w:lang w:val="en-US"/>
              </w:rPr>
            </w:pPr>
            <w:r w:rsidRPr="00EB3252">
              <w:rPr>
                <w:sz w:val="22"/>
                <w:szCs w:val="22"/>
              </w:rPr>
              <w:t>06</w:t>
            </w:r>
            <w:r w:rsidR="009F3562" w:rsidRPr="00EB3252">
              <w:rPr>
                <w:sz w:val="22"/>
                <w:szCs w:val="22"/>
              </w:rPr>
              <w:t>.</w:t>
            </w:r>
            <w:r w:rsidRPr="00EB3252">
              <w:rPr>
                <w:sz w:val="22"/>
                <w:szCs w:val="22"/>
              </w:rPr>
              <w:t>01</w:t>
            </w:r>
            <w:r w:rsidR="009F3562" w:rsidRPr="00EB3252">
              <w:rPr>
                <w:sz w:val="22"/>
                <w:szCs w:val="22"/>
              </w:rPr>
              <w:t>.202</w:t>
            </w:r>
            <w:r w:rsidRPr="00EB3252">
              <w:rPr>
                <w:sz w:val="22"/>
                <w:szCs w:val="22"/>
              </w:rPr>
              <w:t>3</w:t>
            </w:r>
          </w:p>
        </w:tc>
        <w:tc>
          <w:tcPr>
            <w:tcW w:w="1257" w:type="dxa"/>
            <w:tcBorders>
              <w:top w:val="single" w:sz="4" w:space="0" w:color="auto"/>
              <w:left w:val="single" w:sz="4" w:space="0" w:color="auto"/>
              <w:bottom w:val="single" w:sz="4" w:space="0" w:color="auto"/>
              <w:right w:val="single" w:sz="4" w:space="0" w:color="auto"/>
            </w:tcBorders>
            <w:vAlign w:val="bottom"/>
            <w:hideMark/>
          </w:tcPr>
          <w:p w14:paraId="303CAD20" w14:textId="0298DFD5" w:rsidR="009F3562" w:rsidRPr="00EB3252" w:rsidRDefault="00EB3252" w:rsidP="00EB3252">
            <w:pPr>
              <w:pStyle w:val="Default"/>
              <w:spacing w:before="120"/>
              <w:rPr>
                <w:b/>
                <w:bCs/>
                <w:i/>
                <w:iCs/>
                <w:sz w:val="22"/>
                <w:szCs w:val="22"/>
                <w:lang w:val="en-US"/>
              </w:rPr>
            </w:pPr>
            <w:r w:rsidRPr="00EB3252">
              <w:rPr>
                <w:sz w:val="22"/>
                <w:szCs w:val="22"/>
              </w:rPr>
              <w:t>06</w:t>
            </w:r>
            <w:r w:rsidR="009F3562" w:rsidRPr="00EB3252">
              <w:rPr>
                <w:sz w:val="22"/>
                <w:szCs w:val="22"/>
              </w:rPr>
              <w:t>.</w:t>
            </w:r>
            <w:r w:rsidRPr="00EB3252">
              <w:rPr>
                <w:sz w:val="22"/>
                <w:szCs w:val="22"/>
              </w:rPr>
              <w:t>02</w:t>
            </w:r>
            <w:r w:rsidR="009F3562" w:rsidRPr="00EB3252">
              <w:rPr>
                <w:sz w:val="22"/>
                <w:szCs w:val="22"/>
              </w:rPr>
              <w:t>.202</w:t>
            </w:r>
            <w:r w:rsidRPr="00EB3252">
              <w:rPr>
                <w:sz w:val="22"/>
                <w:szCs w:val="22"/>
              </w:rPr>
              <w:t>3</w:t>
            </w:r>
          </w:p>
        </w:tc>
        <w:tc>
          <w:tcPr>
            <w:tcW w:w="2519" w:type="dxa"/>
            <w:tcBorders>
              <w:top w:val="single" w:sz="4" w:space="0" w:color="auto"/>
              <w:left w:val="single" w:sz="4" w:space="0" w:color="auto"/>
              <w:bottom w:val="single" w:sz="4" w:space="0" w:color="auto"/>
              <w:right w:val="single" w:sz="4" w:space="0" w:color="auto"/>
            </w:tcBorders>
            <w:vAlign w:val="bottom"/>
            <w:hideMark/>
          </w:tcPr>
          <w:p w14:paraId="22CA65BD" w14:textId="358C2FF4" w:rsidR="009F3562" w:rsidRPr="00EB3252" w:rsidRDefault="00EB3252" w:rsidP="00EB3252">
            <w:pPr>
              <w:pStyle w:val="Default"/>
              <w:spacing w:before="120"/>
              <w:jc w:val="center"/>
              <w:rPr>
                <w:b/>
                <w:bCs/>
                <w:i/>
                <w:iCs/>
                <w:sz w:val="22"/>
                <w:szCs w:val="22"/>
                <w:lang w:val="en-US"/>
              </w:rPr>
            </w:pPr>
            <w:r w:rsidRPr="00EB3252">
              <w:rPr>
                <w:sz w:val="22"/>
                <w:szCs w:val="22"/>
              </w:rPr>
              <w:t>31</w:t>
            </w:r>
          </w:p>
        </w:tc>
        <w:tc>
          <w:tcPr>
            <w:tcW w:w="1608" w:type="dxa"/>
            <w:tcBorders>
              <w:top w:val="single" w:sz="4" w:space="0" w:color="auto"/>
              <w:left w:val="single" w:sz="4" w:space="0" w:color="auto"/>
              <w:bottom w:val="single" w:sz="4" w:space="0" w:color="auto"/>
              <w:right w:val="single" w:sz="4" w:space="0" w:color="auto"/>
            </w:tcBorders>
          </w:tcPr>
          <w:p w14:paraId="7BD27A46" w14:textId="141B181D" w:rsidR="009F3562" w:rsidRPr="00EB3252" w:rsidRDefault="00EB3252" w:rsidP="00EB3252">
            <w:pPr>
              <w:pStyle w:val="Default"/>
              <w:spacing w:before="120"/>
              <w:jc w:val="center"/>
              <w:rPr>
                <w:sz w:val="22"/>
                <w:szCs w:val="22"/>
              </w:rPr>
            </w:pPr>
            <w:r w:rsidRPr="00EB3252">
              <w:rPr>
                <w:sz w:val="22"/>
                <w:szCs w:val="22"/>
              </w:rPr>
              <w:t>10</w:t>
            </w:r>
          </w:p>
        </w:tc>
        <w:tc>
          <w:tcPr>
            <w:tcW w:w="1701" w:type="dxa"/>
            <w:tcBorders>
              <w:top w:val="single" w:sz="4" w:space="0" w:color="auto"/>
              <w:left w:val="single" w:sz="4" w:space="0" w:color="auto"/>
              <w:bottom w:val="single" w:sz="4" w:space="0" w:color="auto"/>
              <w:right w:val="single" w:sz="4" w:space="0" w:color="auto"/>
            </w:tcBorders>
          </w:tcPr>
          <w:p w14:paraId="54A9BAA7" w14:textId="141502E3" w:rsidR="009F3562" w:rsidRPr="00EB3252" w:rsidRDefault="00EB3252" w:rsidP="00EB3252">
            <w:pPr>
              <w:pStyle w:val="Default"/>
              <w:spacing w:before="120"/>
              <w:jc w:val="center"/>
              <w:rPr>
                <w:sz w:val="22"/>
                <w:szCs w:val="22"/>
              </w:rPr>
            </w:pPr>
            <w:r w:rsidRPr="00EB3252">
              <w:rPr>
                <w:sz w:val="22"/>
                <w:szCs w:val="22"/>
              </w:rPr>
              <w:t>8,49</w:t>
            </w:r>
          </w:p>
        </w:tc>
      </w:tr>
      <w:tr w:rsidR="00EB3252" w:rsidRPr="00EB3252" w14:paraId="53C03666" w14:textId="0E6A6FD0" w:rsidTr="009F3562">
        <w:tc>
          <w:tcPr>
            <w:tcW w:w="1192" w:type="dxa"/>
            <w:tcBorders>
              <w:top w:val="single" w:sz="4" w:space="0" w:color="auto"/>
              <w:left w:val="single" w:sz="4" w:space="0" w:color="auto"/>
              <w:bottom w:val="single" w:sz="4" w:space="0" w:color="auto"/>
              <w:right w:val="single" w:sz="4" w:space="0" w:color="auto"/>
            </w:tcBorders>
            <w:vAlign w:val="center"/>
            <w:hideMark/>
          </w:tcPr>
          <w:p w14:paraId="2791CF15" w14:textId="77777777" w:rsidR="009F3562" w:rsidRPr="00EB3252" w:rsidRDefault="009F3562">
            <w:pPr>
              <w:pStyle w:val="Default"/>
              <w:spacing w:before="120"/>
              <w:jc w:val="center"/>
              <w:rPr>
                <w:bCs/>
                <w:iCs/>
                <w:sz w:val="22"/>
                <w:szCs w:val="22"/>
                <w:lang w:val="en-US"/>
              </w:rPr>
            </w:pPr>
            <w:r w:rsidRPr="00EB3252">
              <w:rPr>
                <w:bCs/>
                <w:iCs/>
                <w:sz w:val="22"/>
                <w:szCs w:val="22"/>
                <w:lang w:val="en-US"/>
              </w:rPr>
              <w:t>9</w:t>
            </w:r>
          </w:p>
        </w:tc>
        <w:tc>
          <w:tcPr>
            <w:tcW w:w="1221" w:type="dxa"/>
            <w:tcBorders>
              <w:top w:val="single" w:sz="4" w:space="0" w:color="auto"/>
              <w:left w:val="single" w:sz="4" w:space="0" w:color="auto"/>
              <w:bottom w:val="single" w:sz="4" w:space="0" w:color="auto"/>
              <w:right w:val="single" w:sz="4" w:space="0" w:color="auto"/>
            </w:tcBorders>
            <w:vAlign w:val="bottom"/>
            <w:hideMark/>
          </w:tcPr>
          <w:p w14:paraId="1FC22E0D" w14:textId="0D523D2E" w:rsidR="009F3562" w:rsidRPr="00EB3252" w:rsidRDefault="00EB3252" w:rsidP="00EB3252">
            <w:pPr>
              <w:pStyle w:val="Default"/>
              <w:spacing w:before="120"/>
              <w:rPr>
                <w:b/>
                <w:bCs/>
                <w:i/>
                <w:iCs/>
                <w:sz w:val="22"/>
                <w:szCs w:val="22"/>
                <w:lang w:val="en-US"/>
              </w:rPr>
            </w:pPr>
            <w:r w:rsidRPr="00EB3252">
              <w:rPr>
                <w:sz w:val="22"/>
                <w:szCs w:val="22"/>
              </w:rPr>
              <w:t>06</w:t>
            </w:r>
            <w:r w:rsidR="009F3562" w:rsidRPr="00EB3252">
              <w:rPr>
                <w:sz w:val="22"/>
                <w:szCs w:val="22"/>
              </w:rPr>
              <w:t>.</w:t>
            </w:r>
            <w:r w:rsidRPr="00EB3252">
              <w:rPr>
                <w:sz w:val="22"/>
                <w:szCs w:val="22"/>
              </w:rPr>
              <w:t>02</w:t>
            </w:r>
            <w:r w:rsidR="009F3562" w:rsidRPr="00EB3252">
              <w:rPr>
                <w:sz w:val="22"/>
                <w:szCs w:val="22"/>
              </w:rPr>
              <w:t>.202</w:t>
            </w:r>
            <w:r w:rsidRPr="00EB3252">
              <w:rPr>
                <w:sz w:val="22"/>
                <w:szCs w:val="22"/>
              </w:rPr>
              <w:t>3</w:t>
            </w:r>
          </w:p>
        </w:tc>
        <w:tc>
          <w:tcPr>
            <w:tcW w:w="1257" w:type="dxa"/>
            <w:tcBorders>
              <w:top w:val="single" w:sz="4" w:space="0" w:color="auto"/>
              <w:left w:val="single" w:sz="4" w:space="0" w:color="auto"/>
              <w:bottom w:val="single" w:sz="4" w:space="0" w:color="auto"/>
              <w:right w:val="single" w:sz="4" w:space="0" w:color="auto"/>
            </w:tcBorders>
            <w:vAlign w:val="bottom"/>
            <w:hideMark/>
          </w:tcPr>
          <w:p w14:paraId="776D5EE5" w14:textId="098C1325" w:rsidR="009F3562" w:rsidRPr="00EB3252" w:rsidRDefault="00EB3252" w:rsidP="00EB3252">
            <w:pPr>
              <w:pStyle w:val="Default"/>
              <w:spacing w:before="120"/>
              <w:rPr>
                <w:b/>
                <w:bCs/>
                <w:i/>
                <w:iCs/>
                <w:sz w:val="22"/>
                <w:szCs w:val="22"/>
                <w:lang w:val="en-US"/>
              </w:rPr>
            </w:pPr>
            <w:r w:rsidRPr="00EB3252">
              <w:rPr>
                <w:sz w:val="22"/>
                <w:szCs w:val="22"/>
              </w:rPr>
              <w:t>06</w:t>
            </w:r>
            <w:r w:rsidR="009F3562" w:rsidRPr="00EB3252">
              <w:rPr>
                <w:sz w:val="22"/>
                <w:szCs w:val="22"/>
              </w:rPr>
              <w:t>.</w:t>
            </w:r>
            <w:r w:rsidRPr="00EB3252">
              <w:rPr>
                <w:sz w:val="22"/>
                <w:szCs w:val="22"/>
              </w:rPr>
              <w:t>03</w:t>
            </w:r>
            <w:r w:rsidR="009F3562" w:rsidRPr="00EB3252">
              <w:rPr>
                <w:sz w:val="22"/>
                <w:szCs w:val="22"/>
              </w:rPr>
              <w:t>.202</w:t>
            </w:r>
            <w:r w:rsidRPr="00EB3252">
              <w:rPr>
                <w:sz w:val="22"/>
                <w:szCs w:val="22"/>
              </w:rPr>
              <w:t>3</w:t>
            </w:r>
          </w:p>
        </w:tc>
        <w:tc>
          <w:tcPr>
            <w:tcW w:w="2519" w:type="dxa"/>
            <w:tcBorders>
              <w:top w:val="single" w:sz="4" w:space="0" w:color="auto"/>
              <w:left w:val="single" w:sz="4" w:space="0" w:color="auto"/>
              <w:bottom w:val="single" w:sz="4" w:space="0" w:color="auto"/>
              <w:right w:val="single" w:sz="4" w:space="0" w:color="auto"/>
            </w:tcBorders>
            <w:vAlign w:val="bottom"/>
            <w:hideMark/>
          </w:tcPr>
          <w:p w14:paraId="39DE5D8B" w14:textId="2C6EA291" w:rsidR="009F3562" w:rsidRPr="00EB3252" w:rsidRDefault="00EB3252" w:rsidP="00EB3252">
            <w:pPr>
              <w:pStyle w:val="Default"/>
              <w:spacing w:before="120"/>
              <w:jc w:val="center"/>
              <w:rPr>
                <w:b/>
                <w:bCs/>
                <w:i/>
                <w:iCs/>
                <w:sz w:val="22"/>
                <w:szCs w:val="22"/>
                <w:lang w:val="en-US"/>
              </w:rPr>
            </w:pPr>
            <w:r w:rsidRPr="00EB3252">
              <w:rPr>
                <w:sz w:val="22"/>
                <w:szCs w:val="22"/>
              </w:rPr>
              <w:t>28</w:t>
            </w:r>
          </w:p>
        </w:tc>
        <w:tc>
          <w:tcPr>
            <w:tcW w:w="1608" w:type="dxa"/>
            <w:tcBorders>
              <w:top w:val="single" w:sz="4" w:space="0" w:color="auto"/>
              <w:left w:val="single" w:sz="4" w:space="0" w:color="auto"/>
              <w:bottom w:val="single" w:sz="4" w:space="0" w:color="auto"/>
              <w:right w:val="single" w:sz="4" w:space="0" w:color="auto"/>
            </w:tcBorders>
          </w:tcPr>
          <w:p w14:paraId="24503B8E" w14:textId="373D185D" w:rsidR="009F3562" w:rsidRPr="00EB3252" w:rsidRDefault="00EB3252" w:rsidP="00EB3252">
            <w:pPr>
              <w:pStyle w:val="Default"/>
              <w:spacing w:before="120"/>
              <w:jc w:val="center"/>
              <w:rPr>
                <w:sz w:val="22"/>
                <w:szCs w:val="22"/>
              </w:rPr>
            </w:pPr>
            <w:r w:rsidRPr="00EB3252">
              <w:rPr>
                <w:sz w:val="22"/>
                <w:szCs w:val="22"/>
              </w:rPr>
              <w:t>10</w:t>
            </w:r>
          </w:p>
        </w:tc>
        <w:tc>
          <w:tcPr>
            <w:tcW w:w="1701" w:type="dxa"/>
            <w:tcBorders>
              <w:top w:val="single" w:sz="4" w:space="0" w:color="auto"/>
              <w:left w:val="single" w:sz="4" w:space="0" w:color="auto"/>
              <w:bottom w:val="single" w:sz="4" w:space="0" w:color="auto"/>
              <w:right w:val="single" w:sz="4" w:space="0" w:color="auto"/>
            </w:tcBorders>
          </w:tcPr>
          <w:p w14:paraId="35098AE2" w14:textId="0F25D715" w:rsidR="009F3562" w:rsidRPr="00EB3252" w:rsidRDefault="00EB3252" w:rsidP="00EB3252">
            <w:pPr>
              <w:pStyle w:val="Default"/>
              <w:spacing w:before="120"/>
              <w:jc w:val="center"/>
              <w:rPr>
                <w:sz w:val="22"/>
                <w:szCs w:val="22"/>
              </w:rPr>
            </w:pPr>
            <w:r w:rsidRPr="00EB3252">
              <w:rPr>
                <w:sz w:val="22"/>
                <w:szCs w:val="22"/>
              </w:rPr>
              <w:t>7,67</w:t>
            </w:r>
          </w:p>
        </w:tc>
      </w:tr>
      <w:tr w:rsidR="00EB3252" w:rsidRPr="00EB3252" w14:paraId="49CB681E" w14:textId="4A21C0D7" w:rsidTr="009F3562">
        <w:tc>
          <w:tcPr>
            <w:tcW w:w="1192" w:type="dxa"/>
            <w:tcBorders>
              <w:top w:val="single" w:sz="4" w:space="0" w:color="auto"/>
              <w:left w:val="single" w:sz="4" w:space="0" w:color="auto"/>
              <w:bottom w:val="single" w:sz="4" w:space="0" w:color="auto"/>
              <w:right w:val="single" w:sz="4" w:space="0" w:color="auto"/>
            </w:tcBorders>
            <w:vAlign w:val="center"/>
            <w:hideMark/>
          </w:tcPr>
          <w:p w14:paraId="0FF3CD56" w14:textId="77777777" w:rsidR="009F3562" w:rsidRPr="00EB3252" w:rsidRDefault="009F3562">
            <w:pPr>
              <w:pStyle w:val="Default"/>
              <w:spacing w:before="120"/>
              <w:jc w:val="center"/>
              <w:rPr>
                <w:bCs/>
                <w:iCs/>
                <w:sz w:val="22"/>
                <w:szCs w:val="22"/>
                <w:lang w:val="en-US"/>
              </w:rPr>
            </w:pPr>
            <w:r w:rsidRPr="00EB3252">
              <w:rPr>
                <w:bCs/>
                <w:iCs/>
                <w:sz w:val="22"/>
                <w:szCs w:val="22"/>
                <w:lang w:val="en-US"/>
              </w:rPr>
              <w:t>10</w:t>
            </w:r>
          </w:p>
        </w:tc>
        <w:tc>
          <w:tcPr>
            <w:tcW w:w="1221" w:type="dxa"/>
            <w:tcBorders>
              <w:top w:val="single" w:sz="4" w:space="0" w:color="auto"/>
              <w:left w:val="single" w:sz="4" w:space="0" w:color="auto"/>
              <w:bottom w:val="single" w:sz="4" w:space="0" w:color="auto"/>
              <w:right w:val="single" w:sz="4" w:space="0" w:color="auto"/>
            </w:tcBorders>
            <w:vAlign w:val="bottom"/>
            <w:hideMark/>
          </w:tcPr>
          <w:p w14:paraId="17190D66" w14:textId="57C95E62" w:rsidR="009F3562" w:rsidRPr="00EB3252" w:rsidRDefault="00EB3252" w:rsidP="00EB3252">
            <w:pPr>
              <w:pStyle w:val="Default"/>
              <w:spacing w:before="120"/>
              <w:rPr>
                <w:b/>
                <w:bCs/>
                <w:i/>
                <w:iCs/>
                <w:sz w:val="22"/>
                <w:szCs w:val="22"/>
                <w:lang w:val="en-US"/>
              </w:rPr>
            </w:pPr>
            <w:r w:rsidRPr="00EB3252">
              <w:rPr>
                <w:sz w:val="22"/>
                <w:szCs w:val="22"/>
              </w:rPr>
              <w:t>06.03.</w:t>
            </w:r>
            <w:r w:rsidR="009F3562" w:rsidRPr="00EB3252">
              <w:rPr>
                <w:sz w:val="22"/>
                <w:szCs w:val="22"/>
              </w:rPr>
              <w:t>202</w:t>
            </w:r>
            <w:r w:rsidRPr="00EB3252">
              <w:rPr>
                <w:sz w:val="22"/>
                <w:szCs w:val="22"/>
              </w:rPr>
              <w:t>3</w:t>
            </w:r>
          </w:p>
        </w:tc>
        <w:tc>
          <w:tcPr>
            <w:tcW w:w="1257" w:type="dxa"/>
            <w:tcBorders>
              <w:top w:val="single" w:sz="4" w:space="0" w:color="auto"/>
              <w:left w:val="single" w:sz="4" w:space="0" w:color="auto"/>
              <w:bottom w:val="single" w:sz="4" w:space="0" w:color="auto"/>
              <w:right w:val="single" w:sz="4" w:space="0" w:color="auto"/>
            </w:tcBorders>
            <w:vAlign w:val="bottom"/>
            <w:hideMark/>
          </w:tcPr>
          <w:p w14:paraId="3723BB87" w14:textId="5FF6ACFC" w:rsidR="009F3562" w:rsidRPr="00EB3252" w:rsidRDefault="00EB3252" w:rsidP="00EB3252">
            <w:pPr>
              <w:pStyle w:val="Default"/>
              <w:spacing w:before="120"/>
              <w:rPr>
                <w:b/>
                <w:bCs/>
                <w:i/>
                <w:iCs/>
                <w:sz w:val="22"/>
                <w:szCs w:val="22"/>
                <w:lang w:val="en-US"/>
              </w:rPr>
            </w:pPr>
            <w:r w:rsidRPr="00EB3252">
              <w:rPr>
                <w:sz w:val="22"/>
                <w:szCs w:val="22"/>
              </w:rPr>
              <w:t>06</w:t>
            </w:r>
            <w:r w:rsidR="009F3562" w:rsidRPr="00EB3252">
              <w:rPr>
                <w:sz w:val="22"/>
                <w:szCs w:val="22"/>
              </w:rPr>
              <w:t>.</w:t>
            </w:r>
            <w:r w:rsidRPr="00EB3252">
              <w:rPr>
                <w:sz w:val="22"/>
                <w:szCs w:val="22"/>
              </w:rPr>
              <w:t>04</w:t>
            </w:r>
            <w:r w:rsidR="009F3562" w:rsidRPr="00EB3252">
              <w:rPr>
                <w:sz w:val="22"/>
                <w:szCs w:val="22"/>
              </w:rPr>
              <w:t>.202</w:t>
            </w:r>
            <w:r w:rsidRPr="00EB3252">
              <w:rPr>
                <w:sz w:val="22"/>
                <w:szCs w:val="22"/>
              </w:rPr>
              <w:t>3</w:t>
            </w:r>
          </w:p>
        </w:tc>
        <w:tc>
          <w:tcPr>
            <w:tcW w:w="2519" w:type="dxa"/>
            <w:tcBorders>
              <w:top w:val="single" w:sz="4" w:space="0" w:color="auto"/>
              <w:left w:val="single" w:sz="4" w:space="0" w:color="auto"/>
              <w:bottom w:val="single" w:sz="4" w:space="0" w:color="auto"/>
              <w:right w:val="single" w:sz="4" w:space="0" w:color="auto"/>
            </w:tcBorders>
            <w:vAlign w:val="bottom"/>
            <w:hideMark/>
          </w:tcPr>
          <w:p w14:paraId="70DDE9BB" w14:textId="2A656647" w:rsidR="009F3562" w:rsidRPr="00EB3252" w:rsidRDefault="00EB3252" w:rsidP="00EB3252">
            <w:pPr>
              <w:pStyle w:val="Default"/>
              <w:spacing w:before="120"/>
              <w:jc w:val="center"/>
              <w:rPr>
                <w:b/>
                <w:bCs/>
                <w:i/>
                <w:iCs/>
                <w:sz w:val="22"/>
                <w:szCs w:val="22"/>
                <w:lang w:val="en-US"/>
              </w:rPr>
            </w:pPr>
            <w:r w:rsidRPr="00EB3252">
              <w:rPr>
                <w:sz w:val="22"/>
                <w:szCs w:val="22"/>
              </w:rPr>
              <w:t>31</w:t>
            </w:r>
          </w:p>
        </w:tc>
        <w:tc>
          <w:tcPr>
            <w:tcW w:w="1608" w:type="dxa"/>
            <w:tcBorders>
              <w:top w:val="single" w:sz="4" w:space="0" w:color="auto"/>
              <w:left w:val="single" w:sz="4" w:space="0" w:color="auto"/>
              <w:bottom w:val="single" w:sz="4" w:space="0" w:color="auto"/>
              <w:right w:val="single" w:sz="4" w:space="0" w:color="auto"/>
            </w:tcBorders>
          </w:tcPr>
          <w:p w14:paraId="0BEFCF8D" w14:textId="1C37B730" w:rsidR="009F3562" w:rsidRPr="00EB3252" w:rsidRDefault="00EB3252" w:rsidP="00EB3252">
            <w:pPr>
              <w:pStyle w:val="Default"/>
              <w:spacing w:before="120"/>
              <w:jc w:val="center"/>
              <w:rPr>
                <w:sz w:val="22"/>
                <w:szCs w:val="22"/>
              </w:rPr>
            </w:pPr>
            <w:r w:rsidRPr="00EB3252">
              <w:rPr>
                <w:sz w:val="22"/>
                <w:szCs w:val="22"/>
              </w:rPr>
              <w:t>10</w:t>
            </w:r>
          </w:p>
        </w:tc>
        <w:tc>
          <w:tcPr>
            <w:tcW w:w="1701" w:type="dxa"/>
            <w:tcBorders>
              <w:top w:val="single" w:sz="4" w:space="0" w:color="auto"/>
              <w:left w:val="single" w:sz="4" w:space="0" w:color="auto"/>
              <w:bottom w:val="single" w:sz="4" w:space="0" w:color="auto"/>
              <w:right w:val="single" w:sz="4" w:space="0" w:color="auto"/>
            </w:tcBorders>
          </w:tcPr>
          <w:p w14:paraId="09FA06BA" w14:textId="10616544" w:rsidR="009F3562" w:rsidRPr="00EB3252" w:rsidRDefault="00EB3252" w:rsidP="00EB3252">
            <w:pPr>
              <w:pStyle w:val="Default"/>
              <w:spacing w:before="120"/>
              <w:jc w:val="center"/>
              <w:rPr>
                <w:sz w:val="22"/>
                <w:szCs w:val="22"/>
              </w:rPr>
            </w:pPr>
            <w:r w:rsidRPr="00EB3252">
              <w:rPr>
                <w:sz w:val="22"/>
                <w:szCs w:val="22"/>
              </w:rPr>
              <w:t>8,49</w:t>
            </w:r>
          </w:p>
        </w:tc>
      </w:tr>
      <w:tr w:rsidR="00EB3252" w:rsidRPr="00EB3252" w14:paraId="68EEF72F" w14:textId="57E0D161" w:rsidTr="009F3562">
        <w:tc>
          <w:tcPr>
            <w:tcW w:w="1192" w:type="dxa"/>
            <w:tcBorders>
              <w:top w:val="single" w:sz="4" w:space="0" w:color="auto"/>
              <w:left w:val="single" w:sz="4" w:space="0" w:color="auto"/>
              <w:bottom w:val="single" w:sz="4" w:space="0" w:color="auto"/>
              <w:right w:val="single" w:sz="4" w:space="0" w:color="auto"/>
            </w:tcBorders>
            <w:vAlign w:val="center"/>
            <w:hideMark/>
          </w:tcPr>
          <w:p w14:paraId="1B663652" w14:textId="77777777" w:rsidR="009F3562" w:rsidRPr="00EB3252" w:rsidRDefault="009F3562">
            <w:pPr>
              <w:pStyle w:val="Default"/>
              <w:spacing w:before="120"/>
              <w:jc w:val="center"/>
              <w:rPr>
                <w:bCs/>
                <w:iCs/>
                <w:sz w:val="22"/>
                <w:szCs w:val="22"/>
                <w:lang w:val="en-US"/>
              </w:rPr>
            </w:pPr>
            <w:r w:rsidRPr="00EB3252">
              <w:rPr>
                <w:bCs/>
                <w:iCs/>
                <w:sz w:val="22"/>
                <w:szCs w:val="22"/>
                <w:lang w:val="en-US"/>
              </w:rPr>
              <w:t>11</w:t>
            </w:r>
          </w:p>
        </w:tc>
        <w:tc>
          <w:tcPr>
            <w:tcW w:w="1221" w:type="dxa"/>
            <w:tcBorders>
              <w:top w:val="single" w:sz="4" w:space="0" w:color="auto"/>
              <w:left w:val="single" w:sz="4" w:space="0" w:color="auto"/>
              <w:bottom w:val="single" w:sz="4" w:space="0" w:color="auto"/>
              <w:right w:val="single" w:sz="4" w:space="0" w:color="auto"/>
            </w:tcBorders>
            <w:vAlign w:val="bottom"/>
            <w:hideMark/>
          </w:tcPr>
          <w:p w14:paraId="3B3E9F16" w14:textId="3A06FB90" w:rsidR="009F3562" w:rsidRPr="00EB3252" w:rsidRDefault="00EB3252" w:rsidP="00EB3252">
            <w:pPr>
              <w:pStyle w:val="Default"/>
              <w:spacing w:before="120"/>
              <w:rPr>
                <w:b/>
                <w:bCs/>
                <w:i/>
                <w:iCs/>
                <w:sz w:val="22"/>
                <w:szCs w:val="22"/>
                <w:lang w:val="en-US"/>
              </w:rPr>
            </w:pPr>
            <w:r w:rsidRPr="00EB3252">
              <w:rPr>
                <w:sz w:val="22"/>
                <w:szCs w:val="22"/>
              </w:rPr>
              <w:t>06.04</w:t>
            </w:r>
            <w:r w:rsidR="009F3562" w:rsidRPr="00EB3252">
              <w:rPr>
                <w:sz w:val="22"/>
                <w:szCs w:val="22"/>
              </w:rPr>
              <w:t>.202</w:t>
            </w:r>
            <w:r w:rsidRPr="00EB3252">
              <w:rPr>
                <w:sz w:val="22"/>
                <w:szCs w:val="22"/>
              </w:rPr>
              <w:t>3</w:t>
            </w:r>
          </w:p>
        </w:tc>
        <w:tc>
          <w:tcPr>
            <w:tcW w:w="1257" w:type="dxa"/>
            <w:tcBorders>
              <w:top w:val="single" w:sz="4" w:space="0" w:color="auto"/>
              <w:left w:val="single" w:sz="4" w:space="0" w:color="auto"/>
              <w:bottom w:val="single" w:sz="4" w:space="0" w:color="auto"/>
              <w:right w:val="single" w:sz="4" w:space="0" w:color="auto"/>
            </w:tcBorders>
            <w:vAlign w:val="bottom"/>
            <w:hideMark/>
          </w:tcPr>
          <w:p w14:paraId="6C69EAC7" w14:textId="118F998B" w:rsidR="009F3562" w:rsidRPr="00EB3252" w:rsidRDefault="00EB3252" w:rsidP="00EB3252">
            <w:pPr>
              <w:pStyle w:val="Default"/>
              <w:spacing w:before="120"/>
              <w:rPr>
                <w:b/>
                <w:bCs/>
                <w:i/>
                <w:iCs/>
                <w:sz w:val="22"/>
                <w:szCs w:val="22"/>
                <w:lang w:val="en-US"/>
              </w:rPr>
            </w:pPr>
            <w:r w:rsidRPr="00EB3252">
              <w:rPr>
                <w:sz w:val="22"/>
                <w:szCs w:val="22"/>
              </w:rPr>
              <w:t>06</w:t>
            </w:r>
            <w:r w:rsidR="009F3562" w:rsidRPr="00EB3252">
              <w:rPr>
                <w:sz w:val="22"/>
                <w:szCs w:val="22"/>
              </w:rPr>
              <w:t>.</w:t>
            </w:r>
            <w:r w:rsidRPr="00EB3252">
              <w:rPr>
                <w:sz w:val="22"/>
                <w:szCs w:val="22"/>
              </w:rPr>
              <w:t>05</w:t>
            </w:r>
            <w:r w:rsidR="009F3562" w:rsidRPr="00EB3252">
              <w:rPr>
                <w:sz w:val="22"/>
                <w:szCs w:val="22"/>
              </w:rPr>
              <w:t>.2023</w:t>
            </w:r>
          </w:p>
        </w:tc>
        <w:tc>
          <w:tcPr>
            <w:tcW w:w="2519" w:type="dxa"/>
            <w:tcBorders>
              <w:top w:val="single" w:sz="4" w:space="0" w:color="auto"/>
              <w:left w:val="single" w:sz="4" w:space="0" w:color="auto"/>
              <w:bottom w:val="single" w:sz="4" w:space="0" w:color="auto"/>
              <w:right w:val="single" w:sz="4" w:space="0" w:color="auto"/>
            </w:tcBorders>
            <w:vAlign w:val="bottom"/>
            <w:hideMark/>
          </w:tcPr>
          <w:p w14:paraId="3660C1B0" w14:textId="426C15AC" w:rsidR="009F3562" w:rsidRPr="00EB3252" w:rsidRDefault="00EB3252" w:rsidP="00EB3252">
            <w:pPr>
              <w:pStyle w:val="Default"/>
              <w:spacing w:before="120"/>
              <w:jc w:val="center"/>
              <w:rPr>
                <w:b/>
                <w:bCs/>
                <w:i/>
                <w:iCs/>
                <w:sz w:val="22"/>
                <w:szCs w:val="22"/>
                <w:lang w:val="en-US"/>
              </w:rPr>
            </w:pPr>
            <w:r w:rsidRPr="00EB3252">
              <w:rPr>
                <w:sz w:val="22"/>
                <w:szCs w:val="22"/>
              </w:rPr>
              <w:t>30</w:t>
            </w:r>
          </w:p>
        </w:tc>
        <w:tc>
          <w:tcPr>
            <w:tcW w:w="1608" w:type="dxa"/>
            <w:tcBorders>
              <w:top w:val="single" w:sz="4" w:space="0" w:color="auto"/>
              <w:left w:val="single" w:sz="4" w:space="0" w:color="auto"/>
              <w:bottom w:val="single" w:sz="4" w:space="0" w:color="auto"/>
              <w:right w:val="single" w:sz="4" w:space="0" w:color="auto"/>
            </w:tcBorders>
          </w:tcPr>
          <w:p w14:paraId="66CD5ED6" w14:textId="4F70D95B" w:rsidR="009F3562" w:rsidRPr="00EB3252" w:rsidRDefault="00EB3252" w:rsidP="00EB3252">
            <w:pPr>
              <w:pStyle w:val="Default"/>
              <w:spacing w:before="120"/>
              <w:jc w:val="center"/>
              <w:rPr>
                <w:sz w:val="22"/>
                <w:szCs w:val="22"/>
              </w:rPr>
            </w:pPr>
            <w:r w:rsidRPr="00EB3252">
              <w:rPr>
                <w:sz w:val="22"/>
                <w:szCs w:val="22"/>
              </w:rPr>
              <w:t>10</w:t>
            </w:r>
          </w:p>
        </w:tc>
        <w:tc>
          <w:tcPr>
            <w:tcW w:w="1701" w:type="dxa"/>
            <w:tcBorders>
              <w:top w:val="single" w:sz="4" w:space="0" w:color="auto"/>
              <w:left w:val="single" w:sz="4" w:space="0" w:color="auto"/>
              <w:bottom w:val="single" w:sz="4" w:space="0" w:color="auto"/>
              <w:right w:val="single" w:sz="4" w:space="0" w:color="auto"/>
            </w:tcBorders>
          </w:tcPr>
          <w:p w14:paraId="6FBC2775" w14:textId="35408C59" w:rsidR="009F3562" w:rsidRPr="00EB3252" w:rsidRDefault="00EB3252" w:rsidP="00EB3252">
            <w:pPr>
              <w:pStyle w:val="Default"/>
              <w:spacing w:before="120"/>
              <w:jc w:val="center"/>
              <w:rPr>
                <w:sz w:val="22"/>
                <w:szCs w:val="22"/>
              </w:rPr>
            </w:pPr>
            <w:r w:rsidRPr="00EB3252">
              <w:rPr>
                <w:sz w:val="22"/>
                <w:szCs w:val="22"/>
              </w:rPr>
              <w:t>8,22</w:t>
            </w:r>
          </w:p>
        </w:tc>
      </w:tr>
      <w:tr w:rsidR="00EB3252" w14:paraId="4BBF8761" w14:textId="2042AD0A" w:rsidTr="009F3562">
        <w:tc>
          <w:tcPr>
            <w:tcW w:w="1192" w:type="dxa"/>
            <w:tcBorders>
              <w:top w:val="single" w:sz="4" w:space="0" w:color="auto"/>
              <w:left w:val="single" w:sz="4" w:space="0" w:color="auto"/>
              <w:bottom w:val="single" w:sz="4" w:space="0" w:color="auto"/>
              <w:right w:val="single" w:sz="4" w:space="0" w:color="auto"/>
            </w:tcBorders>
            <w:vAlign w:val="center"/>
            <w:hideMark/>
          </w:tcPr>
          <w:p w14:paraId="328DB9D7" w14:textId="77777777" w:rsidR="009F3562" w:rsidRPr="00EB3252" w:rsidRDefault="009F3562">
            <w:pPr>
              <w:pStyle w:val="Default"/>
              <w:spacing w:before="120"/>
              <w:jc w:val="center"/>
              <w:rPr>
                <w:bCs/>
                <w:iCs/>
                <w:sz w:val="22"/>
                <w:szCs w:val="22"/>
                <w:lang w:val="en-US"/>
              </w:rPr>
            </w:pPr>
            <w:r w:rsidRPr="00EB3252">
              <w:rPr>
                <w:bCs/>
                <w:iCs/>
                <w:sz w:val="22"/>
                <w:szCs w:val="22"/>
                <w:lang w:val="en-US"/>
              </w:rPr>
              <w:t>12</w:t>
            </w:r>
          </w:p>
        </w:tc>
        <w:tc>
          <w:tcPr>
            <w:tcW w:w="1221" w:type="dxa"/>
            <w:tcBorders>
              <w:top w:val="single" w:sz="4" w:space="0" w:color="auto"/>
              <w:left w:val="single" w:sz="4" w:space="0" w:color="auto"/>
              <w:bottom w:val="single" w:sz="4" w:space="0" w:color="auto"/>
              <w:right w:val="single" w:sz="4" w:space="0" w:color="auto"/>
            </w:tcBorders>
            <w:vAlign w:val="bottom"/>
            <w:hideMark/>
          </w:tcPr>
          <w:p w14:paraId="021F38F0" w14:textId="3D66CC10" w:rsidR="009F3562" w:rsidRPr="00EB3252" w:rsidRDefault="00EB3252" w:rsidP="00EB3252">
            <w:pPr>
              <w:pStyle w:val="Default"/>
              <w:spacing w:before="120"/>
              <w:rPr>
                <w:b/>
                <w:bCs/>
                <w:i/>
                <w:iCs/>
                <w:sz w:val="22"/>
                <w:szCs w:val="22"/>
                <w:lang w:val="en-US"/>
              </w:rPr>
            </w:pPr>
            <w:r w:rsidRPr="00EB3252">
              <w:rPr>
                <w:sz w:val="22"/>
                <w:szCs w:val="22"/>
              </w:rPr>
              <w:t>06</w:t>
            </w:r>
            <w:r w:rsidR="009F3562" w:rsidRPr="00EB3252">
              <w:rPr>
                <w:sz w:val="22"/>
                <w:szCs w:val="22"/>
              </w:rPr>
              <w:t>.</w:t>
            </w:r>
            <w:r w:rsidRPr="00EB3252">
              <w:rPr>
                <w:sz w:val="22"/>
                <w:szCs w:val="22"/>
              </w:rPr>
              <w:t>05</w:t>
            </w:r>
            <w:r w:rsidR="009F3562" w:rsidRPr="00EB3252">
              <w:rPr>
                <w:sz w:val="22"/>
                <w:szCs w:val="22"/>
              </w:rPr>
              <w:t>.2023</w:t>
            </w:r>
          </w:p>
        </w:tc>
        <w:tc>
          <w:tcPr>
            <w:tcW w:w="1257" w:type="dxa"/>
            <w:tcBorders>
              <w:top w:val="single" w:sz="4" w:space="0" w:color="auto"/>
              <w:left w:val="single" w:sz="4" w:space="0" w:color="auto"/>
              <w:bottom w:val="single" w:sz="4" w:space="0" w:color="auto"/>
              <w:right w:val="single" w:sz="4" w:space="0" w:color="auto"/>
            </w:tcBorders>
            <w:vAlign w:val="bottom"/>
            <w:hideMark/>
          </w:tcPr>
          <w:p w14:paraId="02D7FBC6" w14:textId="5AF32BA2" w:rsidR="009F3562" w:rsidRPr="00EB3252" w:rsidRDefault="00EB3252" w:rsidP="00EB3252">
            <w:pPr>
              <w:pStyle w:val="Default"/>
              <w:spacing w:before="120"/>
              <w:rPr>
                <w:b/>
                <w:bCs/>
                <w:i/>
                <w:iCs/>
                <w:sz w:val="22"/>
                <w:szCs w:val="22"/>
                <w:lang w:val="en-US"/>
              </w:rPr>
            </w:pPr>
            <w:r w:rsidRPr="00EB3252">
              <w:rPr>
                <w:sz w:val="22"/>
                <w:szCs w:val="22"/>
              </w:rPr>
              <w:t>06</w:t>
            </w:r>
            <w:r w:rsidR="009F3562" w:rsidRPr="00EB3252">
              <w:rPr>
                <w:sz w:val="22"/>
                <w:szCs w:val="22"/>
              </w:rPr>
              <w:t>.</w:t>
            </w:r>
            <w:r w:rsidRPr="00EB3252">
              <w:rPr>
                <w:sz w:val="22"/>
                <w:szCs w:val="22"/>
              </w:rPr>
              <w:t>06</w:t>
            </w:r>
            <w:r w:rsidR="009F3562" w:rsidRPr="00EB3252">
              <w:rPr>
                <w:sz w:val="22"/>
                <w:szCs w:val="22"/>
              </w:rPr>
              <w:t>.2023</w:t>
            </w:r>
          </w:p>
        </w:tc>
        <w:tc>
          <w:tcPr>
            <w:tcW w:w="2519" w:type="dxa"/>
            <w:tcBorders>
              <w:top w:val="single" w:sz="4" w:space="0" w:color="auto"/>
              <w:left w:val="single" w:sz="4" w:space="0" w:color="auto"/>
              <w:bottom w:val="single" w:sz="4" w:space="0" w:color="auto"/>
              <w:right w:val="single" w:sz="4" w:space="0" w:color="auto"/>
            </w:tcBorders>
            <w:vAlign w:val="bottom"/>
            <w:hideMark/>
          </w:tcPr>
          <w:p w14:paraId="32E29155" w14:textId="0FC40D51" w:rsidR="009F3562" w:rsidRPr="00EB3252" w:rsidRDefault="00EB3252" w:rsidP="00EB3252">
            <w:pPr>
              <w:pStyle w:val="Default"/>
              <w:spacing w:before="120"/>
              <w:jc w:val="center"/>
              <w:rPr>
                <w:b/>
                <w:bCs/>
                <w:i/>
                <w:iCs/>
                <w:sz w:val="22"/>
                <w:szCs w:val="22"/>
                <w:lang w:val="en-US"/>
              </w:rPr>
            </w:pPr>
            <w:r w:rsidRPr="00EB3252">
              <w:rPr>
                <w:sz w:val="22"/>
                <w:szCs w:val="22"/>
              </w:rPr>
              <w:t>31</w:t>
            </w:r>
          </w:p>
        </w:tc>
        <w:tc>
          <w:tcPr>
            <w:tcW w:w="1608" w:type="dxa"/>
            <w:tcBorders>
              <w:top w:val="single" w:sz="4" w:space="0" w:color="auto"/>
              <w:left w:val="single" w:sz="4" w:space="0" w:color="auto"/>
              <w:bottom w:val="single" w:sz="4" w:space="0" w:color="auto"/>
              <w:right w:val="single" w:sz="4" w:space="0" w:color="auto"/>
            </w:tcBorders>
          </w:tcPr>
          <w:p w14:paraId="38F52416" w14:textId="7E6E5915" w:rsidR="009F3562" w:rsidRPr="00EB3252" w:rsidRDefault="00EB3252" w:rsidP="00EB3252">
            <w:pPr>
              <w:pStyle w:val="Default"/>
              <w:spacing w:before="120"/>
              <w:jc w:val="center"/>
              <w:rPr>
                <w:sz w:val="22"/>
                <w:szCs w:val="22"/>
              </w:rPr>
            </w:pPr>
            <w:r w:rsidRPr="00EB3252">
              <w:rPr>
                <w:sz w:val="22"/>
                <w:szCs w:val="22"/>
              </w:rPr>
              <w:t>10</w:t>
            </w:r>
          </w:p>
        </w:tc>
        <w:tc>
          <w:tcPr>
            <w:tcW w:w="1701" w:type="dxa"/>
            <w:tcBorders>
              <w:top w:val="single" w:sz="4" w:space="0" w:color="auto"/>
              <w:left w:val="single" w:sz="4" w:space="0" w:color="auto"/>
              <w:bottom w:val="single" w:sz="4" w:space="0" w:color="auto"/>
              <w:right w:val="single" w:sz="4" w:space="0" w:color="auto"/>
            </w:tcBorders>
          </w:tcPr>
          <w:p w14:paraId="2F763676" w14:textId="078D3FE6" w:rsidR="009F3562" w:rsidRPr="00EB3252" w:rsidRDefault="00EB3252" w:rsidP="00EB3252">
            <w:pPr>
              <w:pStyle w:val="Default"/>
              <w:spacing w:before="120"/>
              <w:jc w:val="center"/>
              <w:rPr>
                <w:sz w:val="22"/>
                <w:szCs w:val="22"/>
              </w:rPr>
            </w:pPr>
            <w:r w:rsidRPr="00EB3252">
              <w:rPr>
                <w:sz w:val="22"/>
                <w:szCs w:val="22"/>
              </w:rPr>
              <w:t>8,49</w:t>
            </w:r>
          </w:p>
        </w:tc>
      </w:tr>
    </w:tbl>
    <w:p w14:paraId="0DB96E61" w14:textId="77777777" w:rsidR="009F3562" w:rsidRDefault="009F3562" w:rsidP="009F3562">
      <w:pPr>
        <w:pStyle w:val="Default"/>
        <w:spacing w:before="120"/>
        <w:jc w:val="both"/>
        <w:rPr>
          <w:b/>
          <w:bCs/>
          <w:i/>
          <w:iCs/>
          <w:sz w:val="22"/>
          <w:szCs w:val="22"/>
          <w:lang w:val="en-US"/>
        </w:rPr>
      </w:pPr>
    </w:p>
    <w:bookmarkEnd w:id="0"/>
    <w:bookmarkEnd w:id="1"/>
    <w:bookmarkEnd w:id="2"/>
    <w:p w14:paraId="6A9857F4" w14:textId="77777777" w:rsidR="009F3562" w:rsidRPr="009F3562" w:rsidRDefault="009F3562" w:rsidP="00251068">
      <w:pPr>
        <w:pStyle w:val="Default"/>
        <w:jc w:val="both"/>
        <w:rPr>
          <w:b/>
          <w:bCs/>
          <w:i/>
          <w:iCs/>
          <w:color w:val="auto"/>
          <w:sz w:val="22"/>
          <w:szCs w:val="22"/>
          <w:lang w:val="en-US"/>
        </w:rPr>
      </w:pPr>
    </w:p>
    <w:sectPr w:rsidR="009F3562" w:rsidRPr="009F3562" w:rsidSect="007E7BCE">
      <w:footerReference w:type="default" r:id="rId10"/>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5D29C" w14:textId="77777777" w:rsidR="00C946B4" w:rsidRDefault="00C946B4" w:rsidP="0053664B">
      <w:pPr>
        <w:spacing w:after="0" w:line="240" w:lineRule="auto"/>
      </w:pPr>
      <w:r>
        <w:separator/>
      </w:r>
    </w:p>
  </w:endnote>
  <w:endnote w:type="continuationSeparator" w:id="0">
    <w:p w14:paraId="63664F5A" w14:textId="77777777" w:rsidR="00C946B4" w:rsidRDefault="00C946B4"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32D205C8" w:rsidR="00110183" w:rsidRDefault="00110183">
    <w:pPr>
      <w:pStyle w:val="ac"/>
      <w:jc w:val="right"/>
    </w:pPr>
    <w:r>
      <w:fldChar w:fldCharType="begin"/>
    </w:r>
    <w:r>
      <w:instrText>PAGE   \* MERGEFORMAT</w:instrText>
    </w:r>
    <w:r>
      <w:fldChar w:fldCharType="separate"/>
    </w:r>
    <w:r w:rsidR="0057392F">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2279E" w14:textId="77777777" w:rsidR="00C946B4" w:rsidRDefault="00C946B4" w:rsidP="0053664B">
      <w:pPr>
        <w:spacing w:after="0" w:line="240" w:lineRule="auto"/>
      </w:pPr>
      <w:r>
        <w:separator/>
      </w:r>
    </w:p>
  </w:footnote>
  <w:footnote w:type="continuationSeparator" w:id="0">
    <w:p w14:paraId="3C6111CF" w14:textId="77777777" w:rsidR="00C946B4" w:rsidRDefault="00C946B4"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5EA9"/>
    <w:rsid w:val="000379E0"/>
    <w:rsid w:val="000402F6"/>
    <w:rsid w:val="00044DC2"/>
    <w:rsid w:val="00046AA6"/>
    <w:rsid w:val="00047247"/>
    <w:rsid w:val="00052F1D"/>
    <w:rsid w:val="00053DBE"/>
    <w:rsid w:val="000601C7"/>
    <w:rsid w:val="00062C98"/>
    <w:rsid w:val="000649D3"/>
    <w:rsid w:val="00064DCD"/>
    <w:rsid w:val="00066652"/>
    <w:rsid w:val="00072BB0"/>
    <w:rsid w:val="00072D94"/>
    <w:rsid w:val="0007350B"/>
    <w:rsid w:val="00074717"/>
    <w:rsid w:val="00077477"/>
    <w:rsid w:val="000858F9"/>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D0E8D"/>
    <w:rsid w:val="000D1F9E"/>
    <w:rsid w:val="000D4E1C"/>
    <w:rsid w:val="000D6A0C"/>
    <w:rsid w:val="000D6A20"/>
    <w:rsid w:val="000D7434"/>
    <w:rsid w:val="000E0E25"/>
    <w:rsid w:val="000E34DC"/>
    <w:rsid w:val="000E3C38"/>
    <w:rsid w:val="000E4BFB"/>
    <w:rsid w:val="000E5FA3"/>
    <w:rsid w:val="000E6B41"/>
    <w:rsid w:val="000F176E"/>
    <w:rsid w:val="000F1D0B"/>
    <w:rsid w:val="000F3C73"/>
    <w:rsid w:val="000F4B9F"/>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2CF6"/>
    <w:rsid w:val="001A5FD9"/>
    <w:rsid w:val="001A6663"/>
    <w:rsid w:val="001B10C4"/>
    <w:rsid w:val="001B2253"/>
    <w:rsid w:val="001B283E"/>
    <w:rsid w:val="001B380C"/>
    <w:rsid w:val="001B4DC0"/>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687A"/>
    <w:rsid w:val="00207035"/>
    <w:rsid w:val="00210730"/>
    <w:rsid w:val="002114E3"/>
    <w:rsid w:val="002120ED"/>
    <w:rsid w:val="002161D9"/>
    <w:rsid w:val="002171CD"/>
    <w:rsid w:val="002256F5"/>
    <w:rsid w:val="00227772"/>
    <w:rsid w:val="00231312"/>
    <w:rsid w:val="002315BB"/>
    <w:rsid w:val="00232534"/>
    <w:rsid w:val="00233870"/>
    <w:rsid w:val="00233BA5"/>
    <w:rsid w:val="00234C3E"/>
    <w:rsid w:val="0023659D"/>
    <w:rsid w:val="002410BC"/>
    <w:rsid w:val="00241F94"/>
    <w:rsid w:val="00242674"/>
    <w:rsid w:val="00243185"/>
    <w:rsid w:val="00246C2E"/>
    <w:rsid w:val="0024774E"/>
    <w:rsid w:val="00250DB1"/>
    <w:rsid w:val="00251068"/>
    <w:rsid w:val="00252E26"/>
    <w:rsid w:val="00254631"/>
    <w:rsid w:val="00255154"/>
    <w:rsid w:val="002610D2"/>
    <w:rsid w:val="0026516E"/>
    <w:rsid w:val="0026643A"/>
    <w:rsid w:val="00274491"/>
    <w:rsid w:val="00276872"/>
    <w:rsid w:val="00277D1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D6D4F"/>
    <w:rsid w:val="002E011F"/>
    <w:rsid w:val="002E0499"/>
    <w:rsid w:val="002E3BFD"/>
    <w:rsid w:val="002E435D"/>
    <w:rsid w:val="002E4FBC"/>
    <w:rsid w:val="002E63C9"/>
    <w:rsid w:val="002E6EFC"/>
    <w:rsid w:val="002F1027"/>
    <w:rsid w:val="002F2784"/>
    <w:rsid w:val="002F4CB8"/>
    <w:rsid w:val="002F65C7"/>
    <w:rsid w:val="002F692C"/>
    <w:rsid w:val="00300A75"/>
    <w:rsid w:val="00301A51"/>
    <w:rsid w:val="00302373"/>
    <w:rsid w:val="003043FE"/>
    <w:rsid w:val="00304E7F"/>
    <w:rsid w:val="00306E50"/>
    <w:rsid w:val="003101B0"/>
    <w:rsid w:val="00311357"/>
    <w:rsid w:val="00311DEE"/>
    <w:rsid w:val="00312B8E"/>
    <w:rsid w:val="003139F0"/>
    <w:rsid w:val="003155FB"/>
    <w:rsid w:val="00317004"/>
    <w:rsid w:val="003170B8"/>
    <w:rsid w:val="0032098C"/>
    <w:rsid w:val="00320A36"/>
    <w:rsid w:val="003225DC"/>
    <w:rsid w:val="003269FE"/>
    <w:rsid w:val="00326FF7"/>
    <w:rsid w:val="00331B0A"/>
    <w:rsid w:val="00332792"/>
    <w:rsid w:val="00335F05"/>
    <w:rsid w:val="00336354"/>
    <w:rsid w:val="00336DD3"/>
    <w:rsid w:val="0033754F"/>
    <w:rsid w:val="003378DC"/>
    <w:rsid w:val="00340338"/>
    <w:rsid w:val="003436F3"/>
    <w:rsid w:val="003447CF"/>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B5054"/>
    <w:rsid w:val="003C3A7D"/>
    <w:rsid w:val="003C4370"/>
    <w:rsid w:val="003C537F"/>
    <w:rsid w:val="003C6CBB"/>
    <w:rsid w:val="003D1DB0"/>
    <w:rsid w:val="003D3AAA"/>
    <w:rsid w:val="003D4829"/>
    <w:rsid w:val="003D4CA9"/>
    <w:rsid w:val="003D61FD"/>
    <w:rsid w:val="003D70B5"/>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4ACF"/>
    <w:rsid w:val="00425113"/>
    <w:rsid w:val="00425A1B"/>
    <w:rsid w:val="004260CE"/>
    <w:rsid w:val="00426AB6"/>
    <w:rsid w:val="00427200"/>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3FB2"/>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C14B1"/>
    <w:rsid w:val="004C36D8"/>
    <w:rsid w:val="004C444F"/>
    <w:rsid w:val="004C5F91"/>
    <w:rsid w:val="004C64C0"/>
    <w:rsid w:val="004D021A"/>
    <w:rsid w:val="004D3CD4"/>
    <w:rsid w:val="004D558B"/>
    <w:rsid w:val="004E2F75"/>
    <w:rsid w:val="004E3F43"/>
    <w:rsid w:val="004E4064"/>
    <w:rsid w:val="004E4A91"/>
    <w:rsid w:val="004F113F"/>
    <w:rsid w:val="004F3951"/>
    <w:rsid w:val="004F4BED"/>
    <w:rsid w:val="004F6DD4"/>
    <w:rsid w:val="004F7388"/>
    <w:rsid w:val="004F741B"/>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450"/>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392F"/>
    <w:rsid w:val="00575302"/>
    <w:rsid w:val="005761D7"/>
    <w:rsid w:val="00576A10"/>
    <w:rsid w:val="00583ED6"/>
    <w:rsid w:val="005853D0"/>
    <w:rsid w:val="005904A3"/>
    <w:rsid w:val="0059101D"/>
    <w:rsid w:val="00591486"/>
    <w:rsid w:val="005914BA"/>
    <w:rsid w:val="00592ED2"/>
    <w:rsid w:val="00595728"/>
    <w:rsid w:val="00596EE2"/>
    <w:rsid w:val="005A00FE"/>
    <w:rsid w:val="005A07F0"/>
    <w:rsid w:val="005A1C21"/>
    <w:rsid w:val="005A5C39"/>
    <w:rsid w:val="005A769A"/>
    <w:rsid w:val="005B4608"/>
    <w:rsid w:val="005C0DC2"/>
    <w:rsid w:val="005C13EF"/>
    <w:rsid w:val="005C2808"/>
    <w:rsid w:val="005C28A3"/>
    <w:rsid w:val="005C4560"/>
    <w:rsid w:val="005C6CE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0E7E"/>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2F6"/>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0D8C"/>
    <w:rsid w:val="0067415A"/>
    <w:rsid w:val="00675362"/>
    <w:rsid w:val="006756A7"/>
    <w:rsid w:val="0067630F"/>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0256"/>
    <w:rsid w:val="006F3FAC"/>
    <w:rsid w:val="006F513E"/>
    <w:rsid w:val="006F59D9"/>
    <w:rsid w:val="00704123"/>
    <w:rsid w:val="00705B10"/>
    <w:rsid w:val="007065F6"/>
    <w:rsid w:val="00707703"/>
    <w:rsid w:val="007103BE"/>
    <w:rsid w:val="007129AF"/>
    <w:rsid w:val="00713E7B"/>
    <w:rsid w:val="00713F56"/>
    <w:rsid w:val="00716BE9"/>
    <w:rsid w:val="00716CE9"/>
    <w:rsid w:val="007179E8"/>
    <w:rsid w:val="007205E6"/>
    <w:rsid w:val="00723593"/>
    <w:rsid w:val="00730685"/>
    <w:rsid w:val="00731360"/>
    <w:rsid w:val="0073517F"/>
    <w:rsid w:val="0073579E"/>
    <w:rsid w:val="0074134F"/>
    <w:rsid w:val="00742556"/>
    <w:rsid w:val="0074284F"/>
    <w:rsid w:val="00744721"/>
    <w:rsid w:val="007448B8"/>
    <w:rsid w:val="00746382"/>
    <w:rsid w:val="00746FAA"/>
    <w:rsid w:val="0074766F"/>
    <w:rsid w:val="00750777"/>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3C1F"/>
    <w:rsid w:val="007C6980"/>
    <w:rsid w:val="007C7F66"/>
    <w:rsid w:val="007D0AD4"/>
    <w:rsid w:val="007D1101"/>
    <w:rsid w:val="007D5AB4"/>
    <w:rsid w:val="007D7A47"/>
    <w:rsid w:val="007E19B2"/>
    <w:rsid w:val="007E1C14"/>
    <w:rsid w:val="007E4C69"/>
    <w:rsid w:val="007E7BCE"/>
    <w:rsid w:val="007F0A82"/>
    <w:rsid w:val="007F1BE5"/>
    <w:rsid w:val="007F2D99"/>
    <w:rsid w:val="007F448A"/>
    <w:rsid w:val="007F7B73"/>
    <w:rsid w:val="00800459"/>
    <w:rsid w:val="00801D62"/>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9F4"/>
    <w:rsid w:val="008C1665"/>
    <w:rsid w:val="008C43C9"/>
    <w:rsid w:val="008C54C7"/>
    <w:rsid w:val="008C7C4A"/>
    <w:rsid w:val="008D0AE7"/>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2E5F"/>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5E6"/>
    <w:rsid w:val="009D7D45"/>
    <w:rsid w:val="009E1EA1"/>
    <w:rsid w:val="009E1EFF"/>
    <w:rsid w:val="009E355A"/>
    <w:rsid w:val="009E61D6"/>
    <w:rsid w:val="009F1D70"/>
    <w:rsid w:val="009F2B7F"/>
    <w:rsid w:val="009F3562"/>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0533"/>
    <w:rsid w:val="00A476DA"/>
    <w:rsid w:val="00A47F95"/>
    <w:rsid w:val="00A54936"/>
    <w:rsid w:val="00A552BD"/>
    <w:rsid w:val="00A5666D"/>
    <w:rsid w:val="00A570F6"/>
    <w:rsid w:val="00A617E4"/>
    <w:rsid w:val="00A654A2"/>
    <w:rsid w:val="00A700B1"/>
    <w:rsid w:val="00A71A56"/>
    <w:rsid w:val="00A80E58"/>
    <w:rsid w:val="00A84F7E"/>
    <w:rsid w:val="00A84FF9"/>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421E"/>
    <w:rsid w:val="00AD756C"/>
    <w:rsid w:val="00AE08B6"/>
    <w:rsid w:val="00AE0BCD"/>
    <w:rsid w:val="00AE1E00"/>
    <w:rsid w:val="00AF0448"/>
    <w:rsid w:val="00AF0B71"/>
    <w:rsid w:val="00AF1FE3"/>
    <w:rsid w:val="00AF22C4"/>
    <w:rsid w:val="00AF2E6F"/>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32A"/>
    <w:rsid w:val="00B7161C"/>
    <w:rsid w:val="00B72599"/>
    <w:rsid w:val="00B754C8"/>
    <w:rsid w:val="00B75796"/>
    <w:rsid w:val="00B8136D"/>
    <w:rsid w:val="00B84B85"/>
    <w:rsid w:val="00B86F1E"/>
    <w:rsid w:val="00B871AA"/>
    <w:rsid w:val="00B8782E"/>
    <w:rsid w:val="00B87BB4"/>
    <w:rsid w:val="00B91CF0"/>
    <w:rsid w:val="00B93CA2"/>
    <w:rsid w:val="00B95124"/>
    <w:rsid w:val="00B975BA"/>
    <w:rsid w:val="00BA1905"/>
    <w:rsid w:val="00BA3C45"/>
    <w:rsid w:val="00BA4D00"/>
    <w:rsid w:val="00BB182C"/>
    <w:rsid w:val="00BB274F"/>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2528"/>
    <w:rsid w:val="00BD3E6F"/>
    <w:rsid w:val="00BD4CD4"/>
    <w:rsid w:val="00BD58A8"/>
    <w:rsid w:val="00BD65BE"/>
    <w:rsid w:val="00BD66C2"/>
    <w:rsid w:val="00BD7C61"/>
    <w:rsid w:val="00BE0870"/>
    <w:rsid w:val="00BE2611"/>
    <w:rsid w:val="00BE36A4"/>
    <w:rsid w:val="00BE6A32"/>
    <w:rsid w:val="00BE76DE"/>
    <w:rsid w:val="00BF2C11"/>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02B5"/>
    <w:rsid w:val="00C90330"/>
    <w:rsid w:val="00C9321C"/>
    <w:rsid w:val="00C93ED0"/>
    <w:rsid w:val="00C944D7"/>
    <w:rsid w:val="00C946B4"/>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831"/>
    <w:rsid w:val="00CD6E56"/>
    <w:rsid w:val="00CE1927"/>
    <w:rsid w:val="00CE40D5"/>
    <w:rsid w:val="00CE72F2"/>
    <w:rsid w:val="00CF167E"/>
    <w:rsid w:val="00CF3176"/>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40D1"/>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1FA5"/>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13C61"/>
    <w:rsid w:val="00E21B2D"/>
    <w:rsid w:val="00E30CDE"/>
    <w:rsid w:val="00E3238E"/>
    <w:rsid w:val="00E33FC8"/>
    <w:rsid w:val="00E341B7"/>
    <w:rsid w:val="00E34D3C"/>
    <w:rsid w:val="00E35DAF"/>
    <w:rsid w:val="00E368AC"/>
    <w:rsid w:val="00E37041"/>
    <w:rsid w:val="00E40290"/>
    <w:rsid w:val="00E41775"/>
    <w:rsid w:val="00E433DE"/>
    <w:rsid w:val="00E44F1B"/>
    <w:rsid w:val="00E45B45"/>
    <w:rsid w:val="00E5591D"/>
    <w:rsid w:val="00E60F8D"/>
    <w:rsid w:val="00E677EE"/>
    <w:rsid w:val="00E72AC5"/>
    <w:rsid w:val="00E73D28"/>
    <w:rsid w:val="00E73D8A"/>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2169"/>
    <w:rsid w:val="00EA3377"/>
    <w:rsid w:val="00EA40BF"/>
    <w:rsid w:val="00EB082A"/>
    <w:rsid w:val="00EB228F"/>
    <w:rsid w:val="00EB2B9A"/>
    <w:rsid w:val="00EB3252"/>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AC9"/>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08DD"/>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4649"/>
    <w:rsid w:val="00F959CB"/>
    <w:rsid w:val="00F97C54"/>
    <w:rsid w:val="00F97DA5"/>
    <w:rsid w:val="00FA5AFC"/>
    <w:rsid w:val="00FA69DF"/>
    <w:rsid w:val="00FB2F97"/>
    <w:rsid w:val="00FB4ED2"/>
    <w:rsid w:val="00FB5C43"/>
    <w:rsid w:val="00FC012E"/>
    <w:rsid w:val="00FC0A28"/>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1DCEC0D8-D319-4DEA-94D4-4986099D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uiPriority w:val="99"/>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uiPriority w:val="99"/>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79641388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 w:id="189453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t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C053A-90A8-4ABF-94E3-11FEC6F2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3956</Words>
  <Characters>22554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2019-04-11T07:48:00Z</cp:lastPrinted>
  <dcterms:created xsi:type="dcterms:W3CDTF">2022-06-03T13:42:00Z</dcterms:created>
  <dcterms:modified xsi:type="dcterms:W3CDTF">2022-06-03T13:42:00Z</dcterms:modified>
</cp:coreProperties>
</file>